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E1" w:rsidRPr="003740C3" w:rsidRDefault="00E760EF" w:rsidP="00FB4EFB">
      <w:pPr>
        <w:jc w:val="center"/>
        <w:rPr>
          <w:rFonts w:ascii="Times New Roman" w:hAnsi="Times New Roman"/>
          <w:b/>
          <w:iCs/>
          <w:caps/>
          <w:szCs w:val="24"/>
        </w:rPr>
      </w:pPr>
      <w:r w:rsidRPr="003740C3">
        <w:rPr>
          <w:rFonts w:ascii="Times New Roman" w:hAnsi="Times New Roman"/>
          <w:b/>
          <w:iCs/>
          <w:caps/>
          <w:szCs w:val="24"/>
        </w:rPr>
        <w:t>Э</w:t>
      </w:r>
      <w:r w:rsidR="00A014E1" w:rsidRPr="003740C3">
        <w:rPr>
          <w:rFonts w:ascii="Times New Roman" w:hAnsi="Times New Roman"/>
          <w:b/>
          <w:iCs/>
          <w:caps/>
          <w:szCs w:val="24"/>
        </w:rPr>
        <w:t xml:space="preserve">нергетические состояния в запрещенной зоне </w:t>
      </w:r>
      <w:r w:rsidR="00273D97" w:rsidRPr="003740C3">
        <w:rPr>
          <w:rFonts w:ascii="Times New Roman" w:hAnsi="Times New Roman"/>
          <w:b/>
          <w:iCs/>
          <w:caps/>
          <w:szCs w:val="24"/>
        </w:rPr>
        <w:t xml:space="preserve">кристаллического </w:t>
      </w:r>
      <w:r w:rsidR="00A014E1" w:rsidRPr="003740C3">
        <w:rPr>
          <w:rFonts w:ascii="Times New Roman" w:hAnsi="Times New Roman"/>
          <w:b/>
          <w:iCs/>
          <w:caps/>
          <w:szCs w:val="24"/>
        </w:rPr>
        <w:t>кремния, обусловленные атом</w:t>
      </w:r>
      <w:r w:rsidR="00674085" w:rsidRPr="003740C3">
        <w:rPr>
          <w:rFonts w:ascii="Times New Roman" w:hAnsi="Times New Roman"/>
          <w:b/>
          <w:iCs/>
          <w:caps/>
          <w:szCs w:val="24"/>
        </w:rPr>
        <w:t>ами</w:t>
      </w:r>
      <w:r w:rsidR="00A014E1" w:rsidRPr="003740C3">
        <w:rPr>
          <w:rFonts w:ascii="Times New Roman" w:hAnsi="Times New Roman"/>
          <w:b/>
          <w:iCs/>
          <w:caps/>
          <w:szCs w:val="24"/>
        </w:rPr>
        <w:t xml:space="preserve"> замещения </w:t>
      </w:r>
      <w:r w:rsidR="00F37412" w:rsidRPr="003740C3">
        <w:rPr>
          <w:rFonts w:ascii="Times New Roman" w:hAnsi="Times New Roman"/>
          <w:b/>
          <w:iCs/>
          <w:caps/>
          <w:szCs w:val="24"/>
        </w:rPr>
        <w:t xml:space="preserve"> </w:t>
      </w:r>
      <w:r w:rsidR="00A014E1" w:rsidRPr="003740C3">
        <w:rPr>
          <w:rFonts w:ascii="Times New Roman" w:hAnsi="Times New Roman"/>
          <w:b/>
          <w:iCs/>
          <w:caps/>
          <w:szCs w:val="24"/>
        </w:rPr>
        <w:t xml:space="preserve">титана и </w:t>
      </w:r>
      <w:r w:rsidR="003740C3">
        <w:rPr>
          <w:rFonts w:ascii="Times New Roman" w:hAnsi="Times New Roman"/>
          <w:b/>
          <w:iCs/>
          <w:caps/>
          <w:szCs w:val="24"/>
        </w:rPr>
        <w:t>углерода</w:t>
      </w:r>
    </w:p>
    <w:p w:rsidR="00557C54" w:rsidRPr="003740C3" w:rsidRDefault="00557C54" w:rsidP="00FB4EFB">
      <w:pPr>
        <w:rPr>
          <w:rFonts w:ascii="Times New Roman" w:hAnsi="Times New Roman"/>
          <w:i/>
          <w:szCs w:val="24"/>
        </w:rPr>
      </w:pPr>
    </w:p>
    <w:p w:rsidR="007D15E5" w:rsidRPr="003740C3" w:rsidRDefault="00B47977" w:rsidP="00FB4EFB">
      <w:pPr>
        <w:jc w:val="center"/>
        <w:rPr>
          <w:rFonts w:ascii="Times New Roman" w:hAnsi="Times New Roman"/>
          <w:b/>
          <w:i/>
          <w:szCs w:val="24"/>
          <w:vertAlign w:val="superscript"/>
        </w:rPr>
      </w:pPr>
      <w:r w:rsidRPr="0040780F">
        <w:rPr>
          <w:rFonts w:ascii="Times New Roman" w:hAnsi="Times New Roman"/>
          <w:b/>
          <w:i/>
          <w:szCs w:val="24"/>
          <w:u w:val="single"/>
        </w:rPr>
        <w:t xml:space="preserve">Г.В. </w:t>
      </w:r>
      <w:r w:rsidR="00C7423A" w:rsidRPr="0040780F">
        <w:rPr>
          <w:rFonts w:ascii="Times New Roman" w:hAnsi="Times New Roman"/>
          <w:b/>
          <w:i/>
          <w:szCs w:val="24"/>
          <w:u w:val="single"/>
        </w:rPr>
        <w:t xml:space="preserve">Арзуманян </w:t>
      </w:r>
      <w:r w:rsidR="00C7423A" w:rsidRPr="0040780F">
        <w:rPr>
          <w:rFonts w:ascii="Times New Roman" w:hAnsi="Times New Roman"/>
          <w:b/>
          <w:i/>
          <w:szCs w:val="24"/>
          <w:u w:val="single"/>
          <w:vertAlign w:val="superscript"/>
        </w:rPr>
        <w:t>1)</w:t>
      </w:r>
      <w:r w:rsidR="007D15E5" w:rsidRPr="0040780F">
        <w:rPr>
          <w:rFonts w:ascii="Times New Roman" w:hAnsi="Times New Roman"/>
          <w:b/>
          <w:i/>
          <w:szCs w:val="24"/>
        </w:rPr>
        <w:t>,</w:t>
      </w:r>
      <w:r w:rsidR="007D15E5" w:rsidRPr="003740C3">
        <w:rPr>
          <w:rFonts w:ascii="Times New Roman" w:hAnsi="Times New Roman"/>
          <w:b/>
          <w:i/>
          <w:szCs w:val="24"/>
        </w:rPr>
        <w:t xml:space="preserve"> </w:t>
      </w:r>
      <w:r w:rsidRPr="003740C3">
        <w:rPr>
          <w:rFonts w:ascii="Times New Roman" w:hAnsi="Times New Roman"/>
          <w:b/>
          <w:i/>
          <w:szCs w:val="24"/>
        </w:rPr>
        <w:t>А.Б.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C7423A" w:rsidRPr="003740C3">
        <w:rPr>
          <w:rFonts w:ascii="Times New Roman" w:hAnsi="Times New Roman"/>
          <w:b/>
          <w:i/>
          <w:szCs w:val="24"/>
        </w:rPr>
        <w:t>Колпач</w:t>
      </w:r>
      <w:r w:rsidR="00A62C19">
        <w:rPr>
          <w:rFonts w:ascii="Times New Roman" w:hAnsi="Times New Roman"/>
          <w:b/>
          <w:i/>
          <w:szCs w:val="24"/>
        </w:rPr>
        <w:t>ё</w:t>
      </w:r>
      <w:r w:rsidR="00C7423A" w:rsidRPr="003740C3">
        <w:rPr>
          <w:rFonts w:ascii="Times New Roman" w:hAnsi="Times New Roman"/>
          <w:b/>
          <w:i/>
          <w:szCs w:val="24"/>
        </w:rPr>
        <w:t xml:space="preserve">в </w:t>
      </w:r>
      <w:r w:rsidR="00C7423A" w:rsidRPr="003740C3">
        <w:rPr>
          <w:rFonts w:ascii="Times New Roman" w:hAnsi="Times New Roman"/>
          <w:b/>
          <w:i/>
          <w:szCs w:val="24"/>
          <w:vertAlign w:val="superscript"/>
        </w:rPr>
        <w:t>2)</w:t>
      </w:r>
    </w:p>
    <w:p w:rsidR="00C7423A" w:rsidRPr="00FB4EFB" w:rsidRDefault="00C7423A" w:rsidP="00FB4EFB">
      <w:pPr>
        <w:rPr>
          <w:rFonts w:ascii="Times New Roman" w:hAnsi="Times New Roman"/>
          <w:i/>
          <w:szCs w:val="24"/>
        </w:rPr>
      </w:pPr>
    </w:p>
    <w:p w:rsidR="00C7423A" w:rsidRPr="001A483B" w:rsidRDefault="00206B72" w:rsidP="00A62C19">
      <w:pPr>
        <w:rPr>
          <w:rFonts w:ascii="Times New Roman" w:hAnsi="Times New Roman"/>
          <w:szCs w:val="24"/>
        </w:rPr>
      </w:pPr>
      <w:r w:rsidRPr="001A483B">
        <w:rPr>
          <w:rFonts w:ascii="Times New Roman" w:hAnsi="Times New Roman"/>
          <w:szCs w:val="24"/>
          <w:vertAlign w:val="superscript"/>
        </w:rPr>
        <w:t>1)</w:t>
      </w:r>
      <w:r w:rsidR="00A62C19">
        <w:rPr>
          <w:rFonts w:ascii="Times New Roman" w:hAnsi="Times New Roman"/>
          <w:szCs w:val="24"/>
          <w:vertAlign w:val="superscript"/>
        </w:rPr>
        <w:t>, 2)</w:t>
      </w:r>
      <w:r w:rsidRPr="001A483B">
        <w:rPr>
          <w:rFonts w:ascii="Times New Roman" w:hAnsi="Times New Roman"/>
          <w:szCs w:val="24"/>
        </w:rPr>
        <w:t xml:space="preserve"> </w:t>
      </w:r>
      <w:r w:rsidR="00C7423A" w:rsidRPr="001A483B">
        <w:rPr>
          <w:rFonts w:ascii="Times New Roman" w:hAnsi="Times New Roman"/>
          <w:szCs w:val="24"/>
        </w:rPr>
        <w:t xml:space="preserve">Технологический институт Федерального государственного автономного образовательного учреждения высшего профессионального образования </w:t>
      </w:r>
      <w:r w:rsidR="00A62C19">
        <w:rPr>
          <w:rFonts w:ascii="Times New Roman" w:hAnsi="Times New Roman"/>
          <w:szCs w:val="24"/>
        </w:rPr>
        <w:br/>
      </w:r>
      <w:r w:rsidR="00C7423A" w:rsidRPr="001A483B">
        <w:rPr>
          <w:rFonts w:ascii="Times New Roman" w:hAnsi="Times New Roman"/>
          <w:szCs w:val="24"/>
        </w:rPr>
        <w:t>«Южный федеральный университет» в г. Таганроге, Россия</w:t>
      </w:r>
    </w:p>
    <w:p w:rsidR="007D15E5" w:rsidRPr="001A483B" w:rsidRDefault="007D15E5" w:rsidP="00FB4EFB">
      <w:pPr>
        <w:jc w:val="center"/>
        <w:rPr>
          <w:rFonts w:ascii="Times New Roman" w:hAnsi="Times New Roman"/>
          <w:iCs/>
          <w:sz w:val="28"/>
        </w:rPr>
      </w:pPr>
    </w:p>
    <w:p w:rsidR="00AC32F8" w:rsidRPr="001A483B" w:rsidRDefault="004C3C13" w:rsidP="00FB4EFB">
      <w:pPr>
        <w:ind w:firstLine="567"/>
        <w:jc w:val="both"/>
        <w:rPr>
          <w:rFonts w:ascii="Times New Roman" w:hAnsi="Times New Roman"/>
        </w:rPr>
      </w:pPr>
      <w:r w:rsidRPr="001A483B">
        <w:rPr>
          <w:rFonts w:ascii="Times New Roman" w:hAnsi="Times New Roman"/>
        </w:rPr>
        <w:t xml:space="preserve">В связи с </w:t>
      </w:r>
      <w:r w:rsidR="00275CA0" w:rsidRPr="001A483B">
        <w:rPr>
          <w:rFonts w:ascii="Times New Roman" w:hAnsi="Times New Roman"/>
        </w:rPr>
        <w:t>тем</w:t>
      </w:r>
      <w:r w:rsidR="00A96CC5">
        <w:rPr>
          <w:rFonts w:ascii="Times New Roman" w:hAnsi="Times New Roman"/>
        </w:rPr>
        <w:t>,</w:t>
      </w:r>
      <w:r w:rsidR="00275CA0" w:rsidRPr="001A483B">
        <w:rPr>
          <w:rFonts w:ascii="Times New Roman" w:hAnsi="Times New Roman"/>
        </w:rPr>
        <w:t xml:space="preserve"> что кремний </w:t>
      </w:r>
      <w:r w:rsidR="00275CA0" w:rsidRPr="001A483B">
        <w:rPr>
          <w:rFonts w:ascii="Times New Roman" w:hAnsi="Times New Roman"/>
          <w:szCs w:val="24"/>
        </w:rPr>
        <w:t>остаётся основным материалом в электронике</w:t>
      </w:r>
      <w:r w:rsidRPr="001A483B">
        <w:rPr>
          <w:rFonts w:ascii="Times New Roman" w:hAnsi="Times New Roman"/>
        </w:rPr>
        <w:t xml:space="preserve">, </w:t>
      </w:r>
      <w:r w:rsidR="00E1402E" w:rsidRPr="001A483B">
        <w:rPr>
          <w:rFonts w:ascii="Times New Roman" w:hAnsi="Times New Roman"/>
        </w:rPr>
        <w:t xml:space="preserve">исследования структуры и механизмов образования дефектных комплексов различной природы в кремнии, а так же </w:t>
      </w:r>
      <w:r w:rsidR="00E85005" w:rsidRPr="001A483B">
        <w:rPr>
          <w:rFonts w:ascii="Times New Roman" w:hAnsi="Times New Roman"/>
        </w:rPr>
        <w:t>и</w:t>
      </w:r>
      <w:r w:rsidR="00AC32F8" w:rsidRPr="001A483B">
        <w:rPr>
          <w:rFonts w:ascii="Times New Roman" w:hAnsi="Times New Roman"/>
        </w:rPr>
        <w:t>зучение</w:t>
      </w:r>
      <w:r w:rsidR="00E85005" w:rsidRPr="001A483B">
        <w:rPr>
          <w:rFonts w:ascii="Times New Roman" w:hAnsi="Times New Roman"/>
        </w:rPr>
        <w:t xml:space="preserve"> локальных изменений электронного энергетического строения </w:t>
      </w:r>
      <w:r w:rsidR="009C2AA1" w:rsidRPr="001A483B">
        <w:rPr>
          <w:rFonts w:ascii="Times New Roman" w:hAnsi="Times New Roman"/>
        </w:rPr>
        <w:t xml:space="preserve">(ЭЭС) </w:t>
      </w:r>
      <w:r w:rsidR="00E85005" w:rsidRPr="001A483B">
        <w:rPr>
          <w:rFonts w:ascii="Times New Roman" w:hAnsi="Times New Roman"/>
        </w:rPr>
        <w:t xml:space="preserve">кремния содержащего </w:t>
      </w:r>
      <w:r w:rsidRPr="001A483B">
        <w:rPr>
          <w:rFonts w:ascii="Times New Roman" w:hAnsi="Times New Roman"/>
        </w:rPr>
        <w:t>такие</w:t>
      </w:r>
      <w:r w:rsidR="00E85005" w:rsidRPr="001A483B">
        <w:rPr>
          <w:rFonts w:ascii="Times New Roman" w:hAnsi="Times New Roman"/>
        </w:rPr>
        <w:t xml:space="preserve"> комплексы, </w:t>
      </w:r>
      <w:r w:rsidR="0030087D" w:rsidRPr="001A483B">
        <w:rPr>
          <w:rFonts w:ascii="Times New Roman" w:hAnsi="Times New Roman"/>
        </w:rPr>
        <w:t xml:space="preserve">весьма актуальны. </w:t>
      </w:r>
    </w:p>
    <w:p w:rsidR="00084B2D" w:rsidRPr="001A483B" w:rsidRDefault="007D15E5" w:rsidP="00FB4EFB">
      <w:pPr>
        <w:ind w:firstLine="567"/>
        <w:jc w:val="both"/>
        <w:rPr>
          <w:rFonts w:ascii="Times New Roman" w:hAnsi="Times New Roman"/>
          <w:szCs w:val="24"/>
        </w:rPr>
      </w:pPr>
      <w:r w:rsidRPr="001A483B">
        <w:rPr>
          <w:rFonts w:ascii="Times New Roman" w:hAnsi="Times New Roman"/>
          <w:szCs w:val="24"/>
        </w:rPr>
        <w:t xml:space="preserve">В </w:t>
      </w:r>
      <w:r w:rsidR="00B63C94" w:rsidRPr="001A483B">
        <w:rPr>
          <w:rFonts w:ascii="Times New Roman" w:hAnsi="Times New Roman"/>
          <w:szCs w:val="24"/>
        </w:rPr>
        <w:t xml:space="preserve">настоящем </w:t>
      </w:r>
      <w:r w:rsidR="00D4113E" w:rsidRPr="001A483B">
        <w:rPr>
          <w:rFonts w:ascii="Times New Roman" w:hAnsi="Times New Roman"/>
          <w:szCs w:val="24"/>
        </w:rPr>
        <w:t>докладе</w:t>
      </w:r>
      <w:r w:rsidRPr="001A483B">
        <w:rPr>
          <w:rFonts w:ascii="Times New Roman" w:hAnsi="Times New Roman"/>
          <w:szCs w:val="24"/>
        </w:rPr>
        <w:t xml:space="preserve"> </w:t>
      </w:r>
      <w:r w:rsidR="00670687" w:rsidRPr="001A483B">
        <w:rPr>
          <w:rFonts w:ascii="Times New Roman" w:hAnsi="Times New Roman"/>
          <w:szCs w:val="24"/>
        </w:rPr>
        <w:t>представле</w:t>
      </w:r>
      <w:r w:rsidR="008C5E25" w:rsidRPr="001A483B">
        <w:rPr>
          <w:rFonts w:ascii="Times New Roman" w:hAnsi="Times New Roman"/>
          <w:szCs w:val="24"/>
        </w:rPr>
        <w:t>н</w:t>
      </w:r>
      <w:r w:rsidR="00670687" w:rsidRPr="001A483B">
        <w:rPr>
          <w:rFonts w:ascii="Times New Roman" w:hAnsi="Times New Roman"/>
          <w:szCs w:val="24"/>
        </w:rPr>
        <w:t xml:space="preserve">ы </w:t>
      </w:r>
      <w:r w:rsidRPr="001A483B">
        <w:rPr>
          <w:rFonts w:ascii="Times New Roman" w:hAnsi="Times New Roman"/>
          <w:szCs w:val="24"/>
        </w:rPr>
        <w:t xml:space="preserve">результаты </w:t>
      </w:r>
      <w:r w:rsidR="0030087D" w:rsidRPr="001A483B">
        <w:rPr>
          <w:rFonts w:ascii="Times New Roman" w:hAnsi="Times New Roman"/>
          <w:szCs w:val="24"/>
        </w:rPr>
        <w:t>расчетов «</w:t>
      </w:r>
      <w:r w:rsidR="008C5E25" w:rsidRPr="001A483B">
        <w:rPr>
          <w:rFonts w:ascii="Times New Roman" w:hAnsi="Times New Roman"/>
          <w:szCs w:val="24"/>
        </w:rPr>
        <w:t>из первых принципов</w:t>
      </w:r>
      <w:r w:rsidR="0030087D" w:rsidRPr="001A483B">
        <w:rPr>
          <w:rFonts w:ascii="Times New Roman" w:hAnsi="Times New Roman"/>
          <w:szCs w:val="24"/>
        </w:rPr>
        <w:t>»</w:t>
      </w:r>
      <w:r w:rsidR="008C5E25" w:rsidRPr="001A483B">
        <w:rPr>
          <w:rFonts w:ascii="Times New Roman" w:hAnsi="Times New Roman"/>
          <w:szCs w:val="24"/>
        </w:rPr>
        <w:t xml:space="preserve"> </w:t>
      </w:r>
      <w:r w:rsidRPr="001A483B">
        <w:rPr>
          <w:rFonts w:ascii="Times New Roman" w:hAnsi="Times New Roman"/>
          <w:szCs w:val="24"/>
        </w:rPr>
        <w:t xml:space="preserve">локальных изменений </w:t>
      </w:r>
      <w:r w:rsidR="009C2AA1" w:rsidRPr="001A483B">
        <w:rPr>
          <w:rFonts w:ascii="Times New Roman" w:hAnsi="Times New Roman"/>
          <w:szCs w:val="24"/>
        </w:rPr>
        <w:t>ЭЭС</w:t>
      </w:r>
      <w:r w:rsidR="002F12FE" w:rsidRPr="001A483B">
        <w:rPr>
          <w:rFonts w:ascii="Times New Roman" w:hAnsi="Times New Roman"/>
          <w:szCs w:val="24"/>
        </w:rPr>
        <w:t xml:space="preserve"> </w:t>
      </w:r>
      <w:r w:rsidRPr="001A483B">
        <w:rPr>
          <w:rFonts w:ascii="Times New Roman" w:hAnsi="Times New Roman"/>
          <w:szCs w:val="24"/>
        </w:rPr>
        <w:t xml:space="preserve">кремния, содержащего </w:t>
      </w:r>
      <w:r w:rsidR="00084B2D" w:rsidRPr="001A483B">
        <w:rPr>
          <w:rFonts w:ascii="Times New Roman" w:hAnsi="Times New Roman"/>
          <w:szCs w:val="24"/>
        </w:rPr>
        <w:t xml:space="preserve">дефектный комплекс </w:t>
      </w:r>
      <w:r w:rsidR="0030087D" w:rsidRPr="001A483B">
        <w:rPr>
          <w:rFonts w:ascii="Times New Roman" w:hAnsi="Times New Roman"/>
          <w:szCs w:val="24"/>
        </w:rPr>
        <w:t>состоящий из</w:t>
      </w:r>
      <w:r w:rsidR="00561C54" w:rsidRPr="001A483B">
        <w:rPr>
          <w:rFonts w:ascii="Times New Roman" w:hAnsi="Times New Roman"/>
          <w:szCs w:val="24"/>
        </w:rPr>
        <w:t xml:space="preserve"> </w:t>
      </w:r>
      <w:r w:rsidRPr="001A483B">
        <w:rPr>
          <w:rFonts w:ascii="Times New Roman" w:hAnsi="Times New Roman"/>
          <w:szCs w:val="24"/>
        </w:rPr>
        <w:t>атом</w:t>
      </w:r>
      <w:r w:rsidR="0030087D" w:rsidRPr="001A483B">
        <w:rPr>
          <w:rFonts w:ascii="Times New Roman" w:hAnsi="Times New Roman"/>
          <w:szCs w:val="24"/>
        </w:rPr>
        <w:t>а</w:t>
      </w:r>
      <w:r w:rsidRPr="001A483B">
        <w:rPr>
          <w:rFonts w:ascii="Times New Roman" w:hAnsi="Times New Roman"/>
          <w:szCs w:val="24"/>
        </w:rPr>
        <w:t xml:space="preserve"> замещения </w:t>
      </w:r>
      <w:r w:rsidR="0072355F" w:rsidRPr="001A483B">
        <w:rPr>
          <w:rFonts w:ascii="Times New Roman" w:hAnsi="Times New Roman"/>
          <w:szCs w:val="24"/>
        </w:rPr>
        <w:t>титана</w:t>
      </w:r>
      <w:r w:rsidRPr="001A483B">
        <w:rPr>
          <w:rFonts w:ascii="Times New Roman" w:hAnsi="Times New Roman"/>
          <w:szCs w:val="24"/>
        </w:rPr>
        <w:t xml:space="preserve"> </w:t>
      </w:r>
      <w:r w:rsidR="0030087D" w:rsidRPr="001A483B">
        <w:rPr>
          <w:rFonts w:ascii="Times New Roman" w:hAnsi="Times New Roman"/>
          <w:szCs w:val="24"/>
        </w:rPr>
        <w:t>и</w:t>
      </w:r>
      <w:r w:rsidRPr="001A483B">
        <w:rPr>
          <w:rFonts w:ascii="Times New Roman" w:hAnsi="Times New Roman"/>
          <w:szCs w:val="24"/>
        </w:rPr>
        <w:t xml:space="preserve"> атом</w:t>
      </w:r>
      <w:r w:rsidR="0030087D" w:rsidRPr="001A483B">
        <w:rPr>
          <w:rFonts w:ascii="Times New Roman" w:hAnsi="Times New Roman"/>
          <w:szCs w:val="24"/>
        </w:rPr>
        <w:t>а</w:t>
      </w:r>
      <w:r w:rsidRPr="001A483B">
        <w:rPr>
          <w:rFonts w:ascii="Times New Roman" w:hAnsi="Times New Roman"/>
          <w:szCs w:val="24"/>
        </w:rPr>
        <w:t xml:space="preserve"> замещения </w:t>
      </w:r>
      <w:r w:rsidR="003C6B46" w:rsidRPr="001A483B">
        <w:rPr>
          <w:rFonts w:ascii="Times New Roman" w:hAnsi="Times New Roman"/>
          <w:szCs w:val="24"/>
        </w:rPr>
        <w:t>углерода</w:t>
      </w:r>
      <w:r w:rsidRPr="001A483B">
        <w:rPr>
          <w:rFonts w:ascii="Times New Roman" w:hAnsi="Times New Roman"/>
          <w:szCs w:val="24"/>
        </w:rPr>
        <w:t xml:space="preserve"> (</w:t>
      </w:r>
      <w:r w:rsidRPr="001A483B">
        <w:rPr>
          <w:rFonts w:ascii="Times New Roman" w:hAnsi="Times New Roman"/>
          <w:szCs w:val="24"/>
          <w:lang w:val="en-US"/>
        </w:rPr>
        <w:t>TI</w:t>
      </w:r>
      <w:r w:rsidR="003C6B46" w:rsidRPr="001A483B">
        <w:rPr>
          <w:rFonts w:ascii="Times New Roman" w:hAnsi="Times New Roman"/>
          <w:szCs w:val="24"/>
        </w:rPr>
        <w:t>С</w:t>
      </w:r>
      <w:r w:rsidR="003262D0" w:rsidRPr="001A483B">
        <w:rPr>
          <w:rFonts w:ascii="Times New Roman" w:hAnsi="Times New Roman"/>
          <w:szCs w:val="24"/>
        </w:rPr>
        <w:t>–</w:t>
      </w:r>
      <w:r w:rsidRPr="001A483B">
        <w:rPr>
          <w:rFonts w:ascii="Times New Roman" w:hAnsi="Times New Roman"/>
          <w:szCs w:val="24"/>
        </w:rPr>
        <w:t xml:space="preserve"> центр). </w:t>
      </w:r>
      <w:r w:rsidR="00DB319D" w:rsidRPr="001A483B">
        <w:rPr>
          <w:rFonts w:ascii="Times New Roman" w:hAnsi="Times New Roman"/>
          <w:szCs w:val="24"/>
        </w:rPr>
        <w:t>Расчёты</w:t>
      </w:r>
      <w:r w:rsidR="00084B2D" w:rsidRPr="001A483B">
        <w:rPr>
          <w:rFonts w:ascii="Times New Roman" w:hAnsi="Times New Roman"/>
          <w:szCs w:val="24"/>
        </w:rPr>
        <w:t xml:space="preserve"> </w:t>
      </w:r>
      <w:r w:rsidR="0061084A" w:rsidRPr="001A483B">
        <w:rPr>
          <w:rFonts w:ascii="Times New Roman" w:hAnsi="Times New Roman"/>
          <w:szCs w:val="24"/>
        </w:rPr>
        <w:t xml:space="preserve">проводились </w:t>
      </w:r>
      <w:r w:rsidR="00B449CD" w:rsidRPr="001A483B">
        <w:rPr>
          <w:rFonts w:ascii="Times New Roman" w:hAnsi="Times New Roman"/>
          <w:szCs w:val="24"/>
        </w:rPr>
        <w:t xml:space="preserve">в рамках теории </w:t>
      </w:r>
      <w:r w:rsidR="0030087D" w:rsidRPr="001A483B">
        <w:rPr>
          <w:rFonts w:ascii="Times New Roman" w:hAnsi="Times New Roman"/>
          <w:szCs w:val="24"/>
        </w:rPr>
        <w:t xml:space="preserve">многократного рассеяния с использованием приближения </w:t>
      </w:r>
      <w:r w:rsidR="00B449CD" w:rsidRPr="001A483B">
        <w:rPr>
          <w:rFonts w:ascii="Times New Roman" w:hAnsi="Times New Roman"/>
          <w:szCs w:val="24"/>
        </w:rPr>
        <w:t>локального функционала электронной плотности (DFT)</w:t>
      </w:r>
      <w:r w:rsidR="0030087D" w:rsidRPr="001A483B">
        <w:rPr>
          <w:rFonts w:ascii="Times New Roman" w:hAnsi="Times New Roman"/>
          <w:szCs w:val="24"/>
        </w:rPr>
        <w:t xml:space="preserve"> и muffin-tin приближения</w:t>
      </w:r>
      <w:r w:rsidR="00B449CD" w:rsidRPr="001A483B">
        <w:rPr>
          <w:rFonts w:ascii="Times New Roman" w:hAnsi="Times New Roman"/>
          <w:szCs w:val="24"/>
        </w:rPr>
        <w:t xml:space="preserve">. </w:t>
      </w:r>
      <w:r w:rsidR="00084B2D" w:rsidRPr="001A483B">
        <w:rPr>
          <w:rFonts w:ascii="Times New Roman" w:hAnsi="Times New Roman"/>
          <w:szCs w:val="24"/>
        </w:rPr>
        <w:t xml:space="preserve">Учитывалось, что атомы кремния в </w:t>
      </w:r>
      <w:r w:rsidR="00084B2D" w:rsidRPr="001A483B">
        <w:rPr>
          <w:rFonts w:ascii="Times New Roman" w:hAnsi="Times New Roman"/>
          <w:szCs w:val="24"/>
          <w:lang w:val="en-US"/>
        </w:rPr>
        <w:t>TI</w:t>
      </w:r>
      <w:r w:rsidR="003740C3" w:rsidRPr="001A483B">
        <w:rPr>
          <w:rFonts w:ascii="Times New Roman" w:hAnsi="Times New Roman"/>
          <w:szCs w:val="24"/>
        </w:rPr>
        <w:t>С</w:t>
      </w:r>
      <w:r w:rsidR="003262D0" w:rsidRPr="001A483B">
        <w:rPr>
          <w:rFonts w:ascii="Times New Roman" w:hAnsi="Times New Roman"/>
          <w:szCs w:val="24"/>
        </w:rPr>
        <w:t>–</w:t>
      </w:r>
      <w:r w:rsidR="00084B2D" w:rsidRPr="001A483B">
        <w:rPr>
          <w:rFonts w:ascii="Times New Roman" w:hAnsi="Times New Roman"/>
          <w:szCs w:val="24"/>
        </w:rPr>
        <w:t xml:space="preserve"> центре не эквивалентны вследствие различия атомарного состава их ближайшего окружения. </w:t>
      </w:r>
      <w:r w:rsidR="0030087D" w:rsidRPr="001A483B">
        <w:rPr>
          <w:rFonts w:ascii="Times New Roman" w:hAnsi="Times New Roman"/>
          <w:szCs w:val="24"/>
        </w:rPr>
        <w:t>Р</w:t>
      </w:r>
      <w:r w:rsidR="00084B2D" w:rsidRPr="001A483B">
        <w:rPr>
          <w:rFonts w:ascii="Times New Roman" w:hAnsi="Times New Roman"/>
          <w:szCs w:val="24"/>
        </w:rPr>
        <w:t>ассеивающие центры</w:t>
      </w:r>
      <w:r w:rsidR="0030087D" w:rsidRPr="001A483B">
        <w:rPr>
          <w:rFonts w:ascii="Times New Roman" w:hAnsi="Times New Roman"/>
          <w:szCs w:val="24"/>
        </w:rPr>
        <w:t>, соответствующие таким атомам</w:t>
      </w:r>
      <w:r w:rsidR="00084B2D" w:rsidRPr="001A483B">
        <w:rPr>
          <w:rFonts w:ascii="Times New Roman" w:hAnsi="Times New Roman"/>
          <w:szCs w:val="24"/>
        </w:rPr>
        <w:t xml:space="preserve"> в дальнейшем именуются </w:t>
      </w:r>
      <w:r w:rsidR="00084B2D" w:rsidRPr="001A483B">
        <w:rPr>
          <w:rFonts w:ascii="Times New Roman" w:hAnsi="Times New Roman"/>
          <w:szCs w:val="24"/>
          <w:lang w:val="en-US"/>
        </w:rPr>
        <w:t>S</w:t>
      </w:r>
      <w:r w:rsidR="00745A68" w:rsidRPr="001A483B">
        <w:rPr>
          <w:rFonts w:ascii="Times New Roman" w:hAnsi="Times New Roman"/>
          <w:szCs w:val="24"/>
        </w:rPr>
        <w:t>i</w:t>
      </w:r>
      <w:r w:rsidR="00084B2D" w:rsidRPr="001A483B">
        <w:rPr>
          <w:rFonts w:ascii="Times New Roman" w:hAnsi="Times New Roman"/>
          <w:szCs w:val="24"/>
        </w:rPr>
        <w:t>(</w:t>
      </w:r>
      <w:r w:rsidR="00745A68" w:rsidRPr="001A483B">
        <w:rPr>
          <w:rFonts w:ascii="Times New Roman" w:hAnsi="Times New Roman"/>
          <w:szCs w:val="24"/>
        </w:rPr>
        <w:t>k</w:t>
      </w:r>
      <w:r w:rsidR="00084B2D" w:rsidRPr="001A483B">
        <w:rPr>
          <w:rFonts w:ascii="Times New Roman" w:hAnsi="Times New Roman"/>
          <w:szCs w:val="24"/>
        </w:rPr>
        <w:t>) (</w:t>
      </w:r>
      <w:r w:rsidR="00745A68" w:rsidRPr="001A483B">
        <w:rPr>
          <w:rFonts w:ascii="Times New Roman" w:hAnsi="Times New Roman"/>
          <w:szCs w:val="24"/>
        </w:rPr>
        <w:t>k</w:t>
      </w:r>
      <w:r w:rsidR="00084B2D" w:rsidRPr="001A483B">
        <w:rPr>
          <w:rFonts w:ascii="Times New Roman" w:hAnsi="Times New Roman"/>
          <w:szCs w:val="24"/>
        </w:rPr>
        <w:t xml:space="preserve"> = 0</w:t>
      </w:r>
      <w:r w:rsidR="001A483B" w:rsidRPr="001A483B">
        <w:rPr>
          <w:rFonts w:ascii="Times New Roman" w:hAnsi="Times New Roman"/>
          <w:szCs w:val="24"/>
        </w:rPr>
        <w:t>, 1, …,</w:t>
      </w:r>
      <w:r w:rsidR="00745A68" w:rsidRPr="001A483B">
        <w:rPr>
          <w:rFonts w:ascii="Times New Roman" w:hAnsi="Times New Roman"/>
          <w:szCs w:val="24"/>
        </w:rPr>
        <w:t xml:space="preserve"> </w:t>
      </w:r>
      <w:r w:rsidR="00084B2D" w:rsidRPr="001A483B">
        <w:rPr>
          <w:rFonts w:ascii="Times New Roman" w:hAnsi="Times New Roman"/>
          <w:szCs w:val="24"/>
        </w:rPr>
        <w:t>6).</w:t>
      </w:r>
      <w:r w:rsidR="007033BF" w:rsidRPr="001A483B">
        <w:rPr>
          <w:rFonts w:ascii="Times New Roman" w:hAnsi="Times New Roman"/>
          <w:szCs w:val="24"/>
        </w:rPr>
        <w:t xml:space="preserve"> </w:t>
      </w:r>
      <w:r w:rsidR="006A3F8F" w:rsidRPr="001A483B">
        <w:rPr>
          <w:rFonts w:ascii="Times New Roman" w:hAnsi="Times New Roman"/>
          <w:szCs w:val="24"/>
        </w:rPr>
        <w:t xml:space="preserve">Различия, связанные с влиянием ближайшего окружения, </w:t>
      </w:r>
      <w:r w:rsidR="007033BF" w:rsidRPr="001A483B">
        <w:rPr>
          <w:rFonts w:ascii="Times New Roman" w:hAnsi="Times New Roman"/>
          <w:szCs w:val="24"/>
        </w:rPr>
        <w:t>учитывал</w:t>
      </w:r>
      <w:r w:rsidR="001A483B" w:rsidRPr="001A483B">
        <w:rPr>
          <w:rFonts w:ascii="Times New Roman" w:hAnsi="Times New Roman"/>
          <w:szCs w:val="24"/>
        </w:rPr>
        <w:t>и</w:t>
      </w:r>
      <w:r w:rsidR="007033BF" w:rsidRPr="001A483B">
        <w:rPr>
          <w:rFonts w:ascii="Times New Roman" w:hAnsi="Times New Roman"/>
          <w:szCs w:val="24"/>
        </w:rPr>
        <w:t xml:space="preserve">сь как на этапе </w:t>
      </w:r>
      <w:r w:rsidR="00B449CD" w:rsidRPr="001A483B">
        <w:rPr>
          <w:rFonts w:ascii="Times New Roman" w:hAnsi="Times New Roman"/>
          <w:szCs w:val="24"/>
        </w:rPr>
        <w:t xml:space="preserve">вычисления плотности заряда, </w:t>
      </w:r>
      <w:r w:rsidR="007033BF" w:rsidRPr="001A483B">
        <w:rPr>
          <w:rFonts w:ascii="Times New Roman" w:hAnsi="Times New Roman"/>
          <w:szCs w:val="24"/>
        </w:rPr>
        <w:t>так и при решении задачи многократного рассеяния.</w:t>
      </w:r>
    </w:p>
    <w:p w:rsidR="00056AA4" w:rsidRPr="001A483B" w:rsidRDefault="00084B2D" w:rsidP="00FB4EFB">
      <w:pPr>
        <w:ind w:firstLine="567"/>
        <w:jc w:val="both"/>
        <w:rPr>
          <w:rFonts w:ascii="Times New Roman" w:hAnsi="Times New Roman"/>
          <w:szCs w:val="24"/>
        </w:rPr>
      </w:pPr>
      <w:r w:rsidRPr="001A483B">
        <w:rPr>
          <w:rFonts w:ascii="Times New Roman" w:hAnsi="Times New Roman"/>
          <w:szCs w:val="24"/>
        </w:rPr>
        <w:t>Для</w:t>
      </w:r>
      <w:r w:rsidR="00C579F5" w:rsidRPr="001A483B">
        <w:rPr>
          <w:rFonts w:ascii="Times New Roman" w:hAnsi="Times New Roman"/>
          <w:szCs w:val="24"/>
        </w:rPr>
        <w:t xml:space="preserve"> расчета </w:t>
      </w:r>
      <w:r w:rsidR="009D4489" w:rsidRPr="001A483B">
        <w:rPr>
          <w:rFonts w:ascii="Times New Roman" w:hAnsi="Times New Roman"/>
          <w:szCs w:val="24"/>
        </w:rPr>
        <w:t>локальных парциальных</w:t>
      </w:r>
      <w:r w:rsidR="009D4489" w:rsidRPr="001A483B">
        <w:rPr>
          <w:rFonts w:ascii="Times New Roman" w:hAnsi="Times New Roman"/>
          <w:sz w:val="28"/>
        </w:rPr>
        <w:t xml:space="preserve"> </w:t>
      </w:r>
      <w:r w:rsidR="00C579F5" w:rsidRPr="001A483B">
        <w:rPr>
          <w:rFonts w:ascii="Times New Roman" w:hAnsi="Times New Roman"/>
          <w:szCs w:val="24"/>
        </w:rPr>
        <w:t xml:space="preserve">плотностей электронных состояний (ПЭС) </w:t>
      </w:r>
      <w:r w:rsidR="001A483B" w:rsidRPr="001A483B">
        <w:rPr>
          <w:rFonts w:ascii="Times New Roman" w:hAnsi="Times New Roman"/>
          <w:szCs w:val="24"/>
        </w:rPr>
        <w:t xml:space="preserve">каждого из </w:t>
      </w:r>
      <w:r w:rsidR="009D4489" w:rsidRPr="001A483B">
        <w:rPr>
          <w:rFonts w:ascii="Times New Roman" w:hAnsi="Times New Roman"/>
          <w:szCs w:val="24"/>
        </w:rPr>
        <w:t xml:space="preserve">атомов </w:t>
      </w:r>
      <w:r w:rsidR="00A24906" w:rsidRPr="001A483B">
        <w:rPr>
          <w:rFonts w:ascii="Times New Roman" w:hAnsi="Times New Roman"/>
          <w:szCs w:val="24"/>
        </w:rPr>
        <w:t>S</w:t>
      </w:r>
      <w:r w:rsidR="00745A68" w:rsidRPr="001A483B">
        <w:rPr>
          <w:rFonts w:ascii="Times New Roman" w:hAnsi="Times New Roman"/>
          <w:szCs w:val="24"/>
        </w:rPr>
        <w:t>i</w:t>
      </w:r>
      <w:r w:rsidR="00A24906" w:rsidRPr="001A483B">
        <w:rPr>
          <w:rFonts w:ascii="Times New Roman" w:hAnsi="Times New Roman"/>
          <w:szCs w:val="24"/>
        </w:rPr>
        <w:t>(</w:t>
      </w:r>
      <w:r w:rsidR="00745A68" w:rsidRPr="001A483B">
        <w:rPr>
          <w:rFonts w:ascii="Times New Roman" w:hAnsi="Times New Roman"/>
          <w:szCs w:val="24"/>
        </w:rPr>
        <w:t>k</w:t>
      </w:r>
      <w:r w:rsidR="00A24906" w:rsidRPr="001A483B">
        <w:rPr>
          <w:rFonts w:ascii="Times New Roman" w:hAnsi="Times New Roman"/>
          <w:szCs w:val="24"/>
        </w:rPr>
        <w:t>)</w:t>
      </w:r>
      <w:r w:rsidR="00D01477" w:rsidRPr="001A483B">
        <w:rPr>
          <w:rFonts w:ascii="Times New Roman" w:hAnsi="Times New Roman"/>
          <w:szCs w:val="24"/>
        </w:rPr>
        <w:t xml:space="preserve">, </w:t>
      </w:r>
      <w:r w:rsidR="007033BF" w:rsidRPr="001A483B">
        <w:rPr>
          <w:rFonts w:ascii="Times New Roman" w:hAnsi="Times New Roman"/>
          <w:szCs w:val="24"/>
        </w:rPr>
        <w:t xml:space="preserve">кислорода </w:t>
      </w:r>
      <w:r w:rsidR="00A24906" w:rsidRPr="001A483B">
        <w:rPr>
          <w:rFonts w:ascii="Times New Roman" w:hAnsi="Times New Roman"/>
          <w:szCs w:val="24"/>
        </w:rPr>
        <w:t>и</w:t>
      </w:r>
      <w:r w:rsidR="007033BF" w:rsidRPr="001A483B">
        <w:rPr>
          <w:rFonts w:ascii="Times New Roman" w:hAnsi="Times New Roman"/>
          <w:szCs w:val="24"/>
        </w:rPr>
        <w:t xml:space="preserve"> титана</w:t>
      </w:r>
      <w:r w:rsidR="00C579F5" w:rsidRPr="001A483B">
        <w:rPr>
          <w:rFonts w:ascii="Times New Roman" w:hAnsi="Times New Roman"/>
          <w:szCs w:val="24"/>
        </w:rPr>
        <w:t xml:space="preserve">, </w:t>
      </w:r>
      <w:r w:rsidR="00D01477" w:rsidRPr="001A483B">
        <w:rPr>
          <w:rFonts w:ascii="Times New Roman" w:hAnsi="Times New Roman"/>
          <w:szCs w:val="24"/>
        </w:rPr>
        <w:t>формировался кластер их 87 атомов-рассеивателей</w:t>
      </w:r>
      <w:r w:rsidR="00E65F0E" w:rsidRPr="001A483B">
        <w:rPr>
          <w:rFonts w:ascii="Times New Roman" w:hAnsi="Times New Roman"/>
          <w:szCs w:val="24"/>
        </w:rPr>
        <w:t>, с центром на рассматриваемом атоме</w:t>
      </w:r>
      <w:r w:rsidR="00D01477" w:rsidRPr="001A483B">
        <w:rPr>
          <w:rFonts w:ascii="Times New Roman" w:hAnsi="Times New Roman"/>
          <w:szCs w:val="24"/>
        </w:rPr>
        <w:t xml:space="preserve">. </w:t>
      </w:r>
      <w:r w:rsidR="00056AA4" w:rsidRPr="001A483B">
        <w:rPr>
          <w:rFonts w:ascii="Times New Roman" w:hAnsi="Times New Roman"/>
          <w:szCs w:val="24"/>
        </w:rPr>
        <w:t>У атомов S</w:t>
      </w:r>
      <w:r w:rsidR="00745A68" w:rsidRPr="001A483B">
        <w:rPr>
          <w:rFonts w:ascii="Times New Roman" w:hAnsi="Times New Roman"/>
          <w:szCs w:val="24"/>
        </w:rPr>
        <w:t>i</w:t>
      </w:r>
      <w:r w:rsidR="00056AA4" w:rsidRPr="001A483B">
        <w:rPr>
          <w:rFonts w:ascii="Times New Roman" w:hAnsi="Times New Roman"/>
          <w:szCs w:val="24"/>
        </w:rPr>
        <w:t>(</w:t>
      </w:r>
      <w:r w:rsidR="00745A68" w:rsidRPr="001A483B">
        <w:rPr>
          <w:rFonts w:ascii="Times New Roman" w:hAnsi="Times New Roman"/>
          <w:szCs w:val="24"/>
        </w:rPr>
        <w:t>k</w:t>
      </w:r>
      <w:r w:rsidR="00056AA4" w:rsidRPr="001A483B">
        <w:rPr>
          <w:rFonts w:ascii="Times New Roman" w:hAnsi="Times New Roman"/>
          <w:szCs w:val="24"/>
        </w:rPr>
        <w:t>) и углерода учитывались электронные состояния s- и p- симметрии, а у атома титана – s-, p- и d- симметрии.</w:t>
      </w:r>
      <w:r w:rsidR="00745A68" w:rsidRPr="001A483B">
        <w:rPr>
          <w:rFonts w:ascii="Times New Roman" w:hAnsi="Times New Roman"/>
          <w:szCs w:val="24"/>
        </w:rPr>
        <w:t xml:space="preserve"> </w:t>
      </w:r>
      <w:r w:rsidR="00D01477" w:rsidRPr="001A483B">
        <w:rPr>
          <w:rFonts w:ascii="Times New Roman" w:hAnsi="Times New Roman"/>
          <w:szCs w:val="24"/>
        </w:rPr>
        <w:t xml:space="preserve">Полученные </w:t>
      </w:r>
      <w:r w:rsidR="0061084A" w:rsidRPr="001A483B">
        <w:rPr>
          <w:rFonts w:ascii="Times New Roman" w:hAnsi="Times New Roman"/>
          <w:szCs w:val="24"/>
        </w:rPr>
        <w:t xml:space="preserve">ПЭС сравнивались с </w:t>
      </w:r>
      <w:r w:rsidR="00654605" w:rsidRPr="001A483B">
        <w:rPr>
          <w:rFonts w:ascii="Times New Roman" w:hAnsi="Times New Roman"/>
          <w:szCs w:val="24"/>
        </w:rPr>
        <w:t xml:space="preserve">полной </w:t>
      </w:r>
      <w:r w:rsidR="0061084A" w:rsidRPr="001A483B">
        <w:rPr>
          <w:rFonts w:ascii="Times New Roman" w:hAnsi="Times New Roman"/>
          <w:szCs w:val="24"/>
        </w:rPr>
        <w:t>ПЭС атом</w:t>
      </w:r>
      <w:r w:rsidR="00654605" w:rsidRPr="001A483B">
        <w:rPr>
          <w:rFonts w:ascii="Times New Roman" w:hAnsi="Times New Roman"/>
          <w:szCs w:val="24"/>
        </w:rPr>
        <w:t>ов</w:t>
      </w:r>
      <w:r w:rsidR="0051186A" w:rsidRPr="001A483B">
        <w:rPr>
          <w:rFonts w:ascii="Times New Roman" w:hAnsi="Times New Roman"/>
          <w:szCs w:val="24"/>
        </w:rPr>
        <w:t xml:space="preserve"> типа</w:t>
      </w:r>
      <w:r w:rsidR="0061084A" w:rsidRPr="001A483B">
        <w:rPr>
          <w:rFonts w:ascii="Times New Roman" w:hAnsi="Times New Roman"/>
          <w:szCs w:val="24"/>
        </w:rPr>
        <w:t xml:space="preserve"> S</w:t>
      </w:r>
      <w:r w:rsidR="00745A68" w:rsidRPr="001A483B">
        <w:rPr>
          <w:rFonts w:ascii="Times New Roman" w:hAnsi="Times New Roman"/>
          <w:szCs w:val="24"/>
        </w:rPr>
        <w:t>i</w:t>
      </w:r>
      <w:r w:rsidR="0061084A" w:rsidRPr="001A483B">
        <w:rPr>
          <w:rFonts w:ascii="Times New Roman" w:hAnsi="Times New Roman"/>
          <w:szCs w:val="24"/>
        </w:rPr>
        <w:t xml:space="preserve">(0), атомов </w:t>
      </w:r>
      <w:r w:rsidR="000E2521" w:rsidRPr="001A483B">
        <w:rPr>
          <w:rFonts w:ascii="Times New Roman" w:hAnsi="Times New Roman"/>
          <w:szCs w:val="24"/>
        </w:rPr>
        <w:t xml:space="preserve">кремния </w:t>
      </w:r>
      <w:r w:rsidR="0061084A" w:rsidRPr="001A483B">
        <w:rPr>
          <w:rFonts w:ascii="Times New Roman" w:hAnsi="Times New Roman"/>
          <w:szCs w:val="24"/>
        </w:rPr>
        <w:t>удаленны</w:t>
      </w:r>
      <w:r w:rsidR="00A24906" w:rsidRPr="001A483B">
        <w:rPr>
          <w:rFonts w:ascii="Times New Roman" w:hAnsi="Times New Roman"/>
          <w:szCs w:val="24"/>
        </w:rPr>
        <w:t>х</w:t>
      </w:r>
      <w:r w:rsidR="0061084A" w:rsidRPr="001A483B">
        <w:rPr>
          <w:rFonts w:ascii="Times New Roman" w:hAnsi="Times New Roman"/>
          <w:szCs w:val="24"/>
        </w:rPr>
        <w:t xml:space="preserve"> на расстоянии 2,5</w:t>
      </w:r>
      <w:r w:rsidR="0061084A" w:rsidRPr="001A483B">
        <w:rPr>
          <w:rFonts w:ascii="Times New Roman" w:hAnsi="Times New Roman"/>
          <w:i/>
          <w:iCs/>
          <w:szCs w:val="24"/>
        </w:rPr>
        <w:t>а</w:t>
      </w:r>
      <w:r w:rsidR="0061084A" w:rsidRPr="001A483B">
        <w:rPr>
          <w:rFonts w:ascii="Times New Roman" w:hAnsi="Times New Roman"/>
          <w:szCs w:val="24"/>
        </w:rPr>
        <w:t xml:space="preserve"> (</w:t>
      </w:r>
      <w:r w:rsidR="0061084A" w:rsidRPr="001A483B">
        <w:rPr>
          <w:rFonts w:ascii="Times New Roman" w:hAnsi="Times New Roman"/>
          <w:i/>
          <w:iCs/>
          <w:szCs w:val="24"/>
        </w:rPr>
        <w:t>а</w:t>
      </w:r>
      <w:r w:rsidR="007033BF" w:rsidRPr="001A483B">
        <w:rPr>
          <w:rFonts w:ascii="Times New Roman" w:hAnsi="Times New Roman"/>
          <w:i/>
          <w:iCs/>
          <w:szCs w:val="24"/>
        </w:rPr>
        <w:t xml:space="preserve"> </w:t>
      </w:r>
      <w:r w:rsidR="007033BF" w:rsidRPr="001A483B">
        <w:rPr>
          <w:rFonts w:ascii="Times New Roman" w:hAnsi="Times New Roman"/>
          <w:iCs/>
          <w:szCs w:val="24"/>
        </w:rPr>
        <w:t xml:space="preserve">= </w:t>
      </w:r>
      <w:r w:rsidR="008566A6" w:rsidRPr="001A483B">
        <w:rPr>
          <w:rFonts w:ascii="Times New Roman" w:hAnsi="Times New Roman"/>
          <w:szCs w:val="24"/>
        </w:rPr>
        <w:t>5</w:t>
      </w:r>
      <w:r w:rsidR="007033BF" w:rsidRPr="001A483B">
        <w:rPr>
          <w:rFonts w:ascii="Times New Roman" w:hAnsi="Times New Roman"/>
          <w:szCs w:val="24"/>
        </w:rPr>
        <w:t xml:space="preserve">43 </w:t>
      </w:r>
      <w:r w:rsidR="00745A68" w:rsidRPr="001A483B">
        <w:rPr>
          <w:rFonts w:ascii="Times New Roman" w:hAnsi="Times New Roman"/>
          <w:szCs w:val="24"/>
        </w:rPr>
        <w:t>п</w:t>
      </w:r>
      <w:r w:rsidR="007033BF" w:rsidRPr="001A483B">
        <w:rPr>
          <w:rFonts w:ascii="Times New Roman" w:hAnsi="Times New Roman"/>
          <w:szCs w:val="24"/>
        </w:rPr>
        <w:t xml:space="preserve">м, </w:t>
      </w:r>
      <w:r w:rsidR="0061084A" w:rsidRPr="001A483B">
        <w:rPr>
          <w:rFonts w:ascii="Times New Roman" w:hAnsi="Times New Roman"/>
          <w:szCs w:val="24"/>
        </w:rPr>
        <w:t xml:space="preserve">постоянная решетки кремния) от </w:t>
      </w:r>
      <w:r w:rsidR="00A24906" w:rsidRPr="001A483B">
        <w:rPr>
          <w:rFonts w:ascii="Times New Roman" w:hAnsi="Times New Roman"/>
          <w:szCs w:val="24"/>
        </w:rPr>
        <w:t>дефектн</w:t>
      </w:r>
      <w:r w:rsidR="00FD4B14" w:rsidRPr="001A483B">
        <w:rPr>
          <w:rFonts w:ascii="Times New Roman" w:hAnsi="Times New Roman"/>
          <w:szCs w:val="24"/>
        </w:rPr>
        <w:t>ого</w:t>
      </w:r>
      <w:r w:rsidR="00A24906" w:rsidRPr="001A483B">
        <w:rPr>
          <w:rFonts w:ascii="Times New Roman" w:hAnsi="Times New Roman"/>
          <w:szCs w:val="24"/>
        </w:rPr>
        <w:t xml:space="preserve"> </w:t>
      </w:r>
      <w:r w:rsidR="0061084A" w:rsidRPr="001A483B">
        <w:rPr>
          <w:rFonts w:ascii="Times New Roman" w:hAnsi="Times New Roman"/>
          <w:szCs w:val="24"/>
        </w:rPr>
        <w:t>центр</w:t>
      </w:r>
      <w:r w:rsidR="00FD4B14" w:rsidRPr="001A483B">
        <w:rPr>
          <w:rFonts w:ascii="Times New Roman" w:hAnsi="Times New Roman"/>
          <w:szCs w:val="24"/>
        </w:rPr>
        <w:t>а</w:t>
      </w:r>
      <w:r w:rsidR="006A3F8F" w:rsidRPr="001A483B">
        <w:rPr>
          <w:rFonts w:ascii="Times New Roman" w:hAnsi="Times New Roman"/>
          <w:szCs w:val="24"/>
        </w:rPr>
        <w:t>, локальная ПЭС на которых не отличается от ПЭС кремния в идеальном кристалле.</w:t>
      </w:r>
      <w:r w:rsidR="0051186A" w:rsidRPr="001A483B">
        <w:rPr>
          <w:rFonts w:ascii="Times New Roman" w:hAnsi="Times New Roman"/>
          <w:szCs w:val="24"/>
        </w:rPr>
        <w:t xml:space="preserve"> </w:t>
      </w:r>
    </w:p>
    <w:p w:rsidR="00C30B8D" w:rsidRPr="001A483B" w:rsidRDefault="00A03D1F" w:rsidP="00FB4EFB">
      <w:pPr>
        <w:ind w:firstLine="567"/>
        <w:jc w:val="both"/>
        <w:rPr>
          <w:rFonts w:ascii="Times New Roman" w:hAnsi="Times New Roman"/>
          <w:szCs w:val="24"/>
        </w:rPr>
      </w:pPr>
      <w:r w:rsidRPr="001A483B">
        <w:rPr>
          <w:rFonts w:ascii="Times New Roman" w:hAnsi="Times New Roman"/>
          <w:szCs w:val="24"/>
        </w:rPr>
        <w:t>Б</w:t>
      </w:r>
      <w:r w:rsidR="00084B2D" w:rsidRPr="001A483B">
        <w:rPr>
          <w:rFonts w:ascii="Times New Roman" w:hAnsi="Times New Roman"/>
          <w:szCs w:val="24"/>
        </w:rPr>
        <w:t>ыло рассмотрено два типа T</w:t>
      </w:r>
      <w:r w:rsidR="00084B2D" w:rsidRPr="001A483B">
        <w:rPr>
          <w:rFonts w:ascii="Times New Roman" w:hAnsi="Times New Roman"/>
          <w:szCs w:val="24"/>
          <w:lang w:val="en-US"/>
        </w:rPr>
        <w:t>I</w:t>
      </w:r>
      <w:r w:rsidR="002E4AA1" w:rsidRPr="001A483B">
        <w:rPr>
          <w:rFonts w:ascii="Times New Roman" w:hAnsi="Times New Roman"/>
          <w:szCs w:val="24"/>
        </w:rPr>
        <w:t>C</w:t>
      </w:r>
      <w:r w:rsidR="00084B2D" w:rsidRPr="001A483B">
        <w:rPr>
          <w:rFonts w:ascii="Times New Roman" w:hAnsi="Times New Roman"/>
          <w:szCs w:val="24"/>
        </w:rPr>
        <w:t xml:space="preserve">- центров. </w:t>
      </w:r>
      <w:r w:rsidR="00C30B8D" w:rsidRPr="001A483B">
        <w:rPr>
          <w:rFonts w:ascii="Times New Roman" w:hAnsi="Times New Roman"/>
          <w:szCs w:val="24"/>
        </w:rPr>
        <w:t xml:space="preserve">В </w:t>
      </w:r>
      <w:r w:rsidR="00C30B8D" w:rsidRPr="001A483B">
        <w:rPr>
          <w:rFonts w:ascii="Times New Roman" w:hAnsi="Times New Roman"/>
          <w:szCs w:val="24"/>
          <w:lang w:val="en-US"/>
        </w:rPr>
        <w:t>SITIC</w:t>
      </w:r>
      <w:r w:rsidR="00C30B8D" w:rsidRPr="001A483B">
        <w:rPr>
          <w:rFonts w:ascii="Times New Roman" w:hAnsi="Times New Roman"/>
          <w:szCs w:val="24"/>
        </w:rPr>
        <w:t xml:space="preserve">1 – центре атомами </w:t>
      </w:r>
      <w:r w:rsidR="00C30B8D" w:rsidRPr="001A483B">
        <w:rPr>
          <w:rFonts w:ascii="Times New Roman" w:hAnsi="Times New Roman"/>
          <w:szCs w:val="24"/>
          <w:lang w:val="en-US"/>
        </w:rPr>
        <w:t>Si</w:t>
      </w:r>
      <w:r w:rsidR="00C30B8D" w:rsidRPr="001A483B">
        <w:rPr>
          <w:rFonts w:ascii="Times New Roman" w:hAnsi="Times New Roman"/>
          <w:szCs w:val="24"/>
        </w:rPr>
        <w:t>(1)</w:t>
      </w:r>
      <w:r w:rsidR="00F36A7E" w:rsidRPr="001A483B">
        <w:rPr>
          <w:rFonts w:ascii="Times New Roman" w:hAnsi="Times New Roman"/>
          <w:szCs w:val="24"/>
        </w:rPr>
        <w:t xml:space="preserve"> (3 атома)</w:t>
      </w:r>
      <w:r w:rsidR="00C30B8D" w:rsidRPr="001A483B">
        <w:rPr>
          <w:rFonts w:ascii="Times New Roman" w:hAnsi="Times New Roman"/>
          <w:szCs w:val="24"/>
        </w:rPr>
        <w:t xml:space="preserve"> считались атомы кремния, удаленные на расстояние 0,43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Ti</w:t>
      </w:r>
      <w:r w:rsidR="00C30B8D" w:rsidRPr="001A483B">
        <w:rPr>
          <w:rFonts w:ascii="Times New Roman" w:hAnsi="Times New Roman"/>
          <w:szCs w:val="24"/>
        </w:rPr>
        <w:t xml:space="preserve"> и 0,71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C</w:t>
      </w:r>
      <w:r w:rsidR="00C30B8D" w:rsidRPr="001A483B">
        <w:rPr>
          <w:rFonts w:ascii="Times New Roman" w:hAnsi="Times New Roman"/>
          <w:szCs w:val="24"/>
        </w:rPr>
        <w:t xml:space="preserve">; </w:t>
      </w:r>
      <w:r w:rsidR="00C30B8D" w:rsidRPr="001A483B">
        <w:rPr>
          <w:rFonts w:ascii="Times New Roman" w:hAnsi="Times New Roman"/>
          <w:szCs w:val="24"/>
          <w:lang w:val="en-US"/>
        </w:rPr>
        <w:t>Si</w:t>
      </w:r>
      <w:r w:rsidR="00C30B8D" w:rsidRPr="001A483B">
        <w:rPr>
          <w:rFonts w:ascii="Times New Roman" w:hAnsi="Times New Roman"/>
          <w:szCs w:val="24"/>
        </w:rPr>
        <w:t>(2)</w:t>
      </w:r>
      <w:r w:rsidR="00F36A7E" w:rsidRPr="001A483B">
        <w:rPr>
          <w:rFonts w:ascii="Times New Roman" w:hAnsi="Times New Roman"/>
          <w:szCs w:val="24"/>
        </w:rPr>
        <w:t xml:space="preserve"> (3 атома) </w:t>
      </w:r>
      <w:r w:rsidR="00C30B8D" w:rsidRPr="001A483B">
        <w:rPr>
          <w:rFonts w:ascii="Times New Roman" w:hAnsi="Times New Roman"/>
          <w:szCs w:val="24"/>
        </w:rPr>
        <w:t>– 0,71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Ti</w:t>
      </w:r>
      <w:r w:rsidR="00C30B8D" w:rsidRPr="001A483B">
        <w:rPr>
          <w:rFonts w:ascii="Times New Roman" w:hAnsi="Times New Roman"/>
          <w:szCs w:val="24"/>
        </w:rPr>
        <w:t xml:space="preserve"> и 1,1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C</w:t>
      </w:r>
      <w:r w:rsidR="00C30B8D" w:rsidRPr="001A483B">
        <w:rPr>
          <w:rFonts w:ascii="Times New Roman" w:hAnsi="Times New Roman"/>
          <w:szCs w:val="24"/>
        </w:rPr>
        <w:t xml:space="preserve">; </w:t>
      </w:r>
      <w:r w:rsidR="00C30B8D" w:rsidRPr="001A483B">
        <w:rPr>
          <w:rFonts w:ascii="Times New Roman" w:hAnsi="Times New Roman"/>
          <w:szCs w:val="24"/>
          <w:lang w:val="en-US"/>
        </w:rPr>
        <w:t>Si</w:t>
      </w:r>
      <w:r w:rsidR="00C30B8D" w:rsidRPr="001A483B">
        <w:rPr>
          <w:rFonts w:ascii="Times New Roman" w:hAnsi="Times New Roman"/>
          <w:szCs w:val="24"/>
        </w:rPr>
        <w:t>(3)</w:t>
      </w:r>
      <w:r w:rsidR="006A3F8F" w:rsidRPr="001A483B">
        <w:rPr>
          <w:rFonts w:ascii="Times New Roman" w:hAnsi="Times New Roman"/>
          <w:szCs w:val="24"/>
        </w:rPr>
        <w:t xml:space="preserve"> (6 атомов</w:t>
      </w:r>
      <w:r w:rsidR="00F36A7E" w:rsidRPr="001A483B">
        <w:rPr>
          <w:rFonts w:ascii="Times New Roman" w:hAnsi="Times New Roman"/>
          <w:szCs w:val="24"/>
        </w:rPr>
        <w:t xml:space="preserve">) </w:t>
      </w:r>
      <w:r w:rsidR="00C30B8D" w:rsidRPr="001A483B">
        <w:rPr>
          <w:rFonts w:ascii="Times New Roman" w:hAnsi="Times New Roman"/>
          <w:szCs w:val="24"/>
        </w:rPr>
        <w:t>– 0,71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Ti</w:t>
      </w:r>
      <w:r w:rsidR="00C30B8D" w:rsidRPr="001A483B">
        <w:rPr>
          <w:rFonts w:ascii="Times New Roman" w:hAnsi="Times New Roman"/>
          <w:szCs w:val="24"/>
        </w:rPr>
        <w:t xml:space="preserve"> и 0,83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C</w:t>
      </w:r>
      <w:r w:rsidR="00C30B8D" w:rsidRPr="001A483B">
        <w:rPr>
          <w:rFonts w:ascii="Times New Roman" w:hAnsi="Times New Roman"/>
          <w:szCs w:val="24"/>
        </w:rPr>
        <w:t xml:space="preserve">; </w:t>
      </w:r>
      <w:r w:rsidR="00C30B8D" w:rsidRPr="001A483B">
        <w:rPr>
          <w:rFonts w:ascii="Times New Roman" w:hAnsi="Times New Roman"/>
          <w:szCs w:val="24"/>
          <w:lang w:val="en-US"/>
        </w:rPr>
        <w:t>Si</w:t>
      </w:r>
      <w:r w:rsidR="00C30B8D" w:rsidRPr="001A483B">
        <w:rPr>
          <w:rFonts w:ascii="Times New Roman" w:hAnsi="Times New Roman"/>
          <w:szCs w:val="24"/>
        </w:rPr>
        <w:t>(4)</w:t>
      </w:r>
      <w:r w:rsidR="00F36A7E" w:rsidRPr="001A483B">
        <w:rPr>
          <w:rFonts w:ascii="Times New Roman" w:hAnsi="Times New Roman"/>
          <w:szCs w:val="24"/>
        </w:rPr>
        <w:t xml:space="preserve"> (3 атома) </w:t>
      </w:r>
      <w:r w:rsidR="00C30B8D" w:rsidRPr="001A483B">
        <w:rPr>
          <w:rFonts w:ascii="Times New Roman" w:hAnsi="Times New Roman"/>
          <w:szCs w:val="24"/>
        </w:rPr>
        <w:t>– 0,71</w:t>
      </w:r>
      <w:r w:rsidR="00C30B8D" w:rsidRPr="001A483B">
        <w:rPr>
          <w:rFonts w:ascii="Times New Roman" w:hAnsi="Times New Roman"/>
          <w:i/>
          <w:iCs/>
          <w:szCs w:val="24"/>
        </w:rPr>
        <w:t xml:space="preserve">а </w:t>
      </w:r>
      <w:r w:rsidR="00C30B8D" w:rsidRPr="001A483B">
        <w:rPr>
          <w:rFonts w:ascii="Times New Roman" w:hAnsi="Times New Roman"/>
          <w:szCs w:val="24"/>
        </w:rPr>
        <w:t xml:space="preserve">от </w:t>
      </w:r>
      <w:r w:rsidR="00C30B8D" w:rsidRPr="001A483B">
        <w:rPr>
          <w:rFonts w:ascii="Times New Roman" w:hAnsi="Times New Roman"/>
          <w:szCs w:val="24"/>
          <w:lang w:val="en-US"/>
        </w:rPr>
        <w:t>Ti</w:t>
      </w:r>
      <w:r w:rsidR="00C30B8D" w:rsidRPr="001A483B">
        <w:rPr>
          <w:rFonts w:ascii="Times New Roman" w:hAnsi="Times New Roman"/>
          <w:szCs w:val="24"/>
        </w:rPr>
        <w:t xml:space="preserve"> и 0,43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C</w:t>
      </w:r>
      <w:r w:rsidR="00C30B8D" w:rsidRPr="001A483B">
        <w:rPr>
          <w:rFonts w:ascii="Times New Roman" w:hAnsi="Times New Roman"/>
          <w:szCs w:val="24"/>
        </w:rPr>
        <w:t xml:space="preserve">; </w:t>
      </w:r>
      <w:r w:rsidR="00C30B8D" w:rsidRPr="001A483B">
        <w:rPr>
          <w:rFonts w:ascii="Times New Roman" w:hAnsi="Times New Roman"/>
          <w:szCs w:val="24"/>
          <w:lang w:val="en-US"/>
        </w:rPr>
        <w:t>Si</w:t>
      </w:r>
      <w:r w:rsidR="00C30B8D" w:rsidRPr="001A483B">
        <w:rPr>
          <w:rFonts w:ascii="Times New Roman" w:hAnsi="Times New Roman"/>
          <w:szCs w:val="24"/>
        </w:rPr>
        <w:t xml:space="preserve">(5) </w:t>
      </w:r>
      <w:r w:rsidR="00F36A7E" w:rsidRPr="001A483B">
        <w:rPr>
          <w:rFonts w:ascii="Times New Roman" w:hAnsi="Times New Roman"/>
          <w:szCs w:val="24"/>
        </w:rPr>
        <w:t xml:space="preserve">(6 атома) </w:t>
      </w:r>
      <w:r w:rsidR="00C30B8D" w:rsidRPr="001A483B">
        <w:rPr>
          <w:rFonts w:ascii="Times New Roman" w:hAnsi="Times New Roman"/>
          <w:szCs w:val="24"/>
        </w:rPr>
        <w:t>– 0,83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Ti</w:t>
      </w:r>
      <w:r w:rsidR="00C30B8D" w:rsidRPr="001A483B">
        <w:rPr>
          <w:rFonts w:ascii="Times New Roman" w:hAnsi="Times New Roman"/>
          <w:szCs w:val="24"/>
        </w:rPr>
        <w:t xml:space="preserve"> и 0,71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C</w:t>
      </w:r>
      <w:r w:rsidR="00C30B8D" w:rsidRPr="001A483B">
        <w:rPr>
          <w:rFonts w:ascii="Times New Roman" w:hAnsi="Times New Roman"/>
          <w:szCs w:val="24"/>
        </w:rPr>
        <w:t xml:space="preserve">; </w:t>
      </w:r>
      <w:r w:rsidR="00C30B8D" w:rsidRPr="001A483B">
        <w:rPr>
          <w:rFonts w:ascii="Times New Roman" w:hAnsi="Times New Roman"/>
          <w:szCs w:val="24"/>
          <w:lang w:val="en-US"/>
        </w:rPr>
        <w:t>Si</w:t>
      </w:r>
      <w:r w:rsidR="00C30B8D" w:rsidRPr="001A483B">
        <w:rPr>
          <w:rFonts w:ascii="Times New Roman" w:hAnsi="Times New Roman"/>
          <w:szCs w:val="24"/>
        </w:rPr>
        <w:t>(6)</w:t>
      </w:r>
      <w:r w:rsidR="00F36A7E" w:rsidRPr="001A483B">
        <w:rPr>
          <w:rFonts w:ascii="Times New Roman" w:hAnsi="Times New Roman"/>
          <w:szCs w:val="24"/>
        </w:rPr>
        <w:t xml:space="preserve"> (3 атома) </w:t>
      </w:r>
      <w:r w:rsidR="00C30B8D" w:rsidRPr="001A483B">
        <w:rPr>
          <w:rFonts w:ascii="Times New Roman" w:hAnsi="Times New Roman"/>
          <w:szCs w:val="24"/>
        </w:rPr>
        <w:t>– 1,1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Ti</w:t>
      </w:r>
      <w:r w:rsidR="00C30B8D" w:rsidRPr="001A483B">
        <w:rPr>
          <w:rFonts w:ascii="Times New Roman" w:hAnsi="Times New Roman"/>
          <w:szCs w:val="24"/>
        </w:rPr>
        <w:t xml:space="preserve"> и 0,71</w:t>
      </w:r>
      <w:r w:rsidR="00C30B8D" w:rsidRPr="001A483B">
        <w:rPr>
          <w:rFonts w:ascii="Times New Roman" w:hAnsi="Times New Roman"/>
          <w:i/>
          <w:iCs/>
          <w:szCs w:val="24"/>
        </w:rPr>
        <w:t>а</w:t>
      </w:r>
      <w:r w:rsidR="00C30B8D" w:rsidRPr="001A483B">
        <w:rPr>
          <w:rFonts w:ascii="Times New Roman" w:hAnsi="Times New Roman"/>
          <w:szCs w:val="24"/>
        </w:rPr>
        <w:t xml:space="preserve"> от </w:t>
      </w:r>
      <w:r w:rsidR="00C30B8D" w:rsidRPr="001A483B">
        <w:rPr>
          <w:rFonts w:ascii="Times New Roman" w:hAnsi="Times New Roman"/>
          <w:szCs w:val="24"/>
          <w:lang w:val="en-US"/>
        </w:rPr>
        <w:t>C</w:t>
      </w:r>
      <w:r w:rsidR="00C30B8D" w:rsidRPr="001A483B">
        <w:rPr>
          <w:rFonts w:ascii="Times New Roman" w:hAnsi="Times New Roman"/>
          <w:szCs w:val="24"/>
        </w:rPr>
        <w:t xml:space="preserve">. </w:t>
      </w:r>
    </w:p>
    <w:p w:rsidR="006E0CC7" w:rsidRPr="001A483B" w:rsidRDefault="006A3F8F" w:rsidP="00FB4EFB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1A483B">
        <w:rPr>
          <w:rFonts w:ascii="Times New Roman" w:hAnsi="Times New Roman"/>
          <w:szCs w:val="24"/>
        </w:rPr>
        <w:t>Выполненные расчеты</w:t>
      </w:r>
      <w:r w:rsidR="00D95772" w:rsidRPr="001A483B">
        <w:rPr>
          <w:rFonts w:ascii="Times New Roman" w:hAnsi="Times New Roman"/>
          <w:szCs w:val="24"/>
        </w:rPr>
        <w:t xml:space="preserve"> показали, что </w:t>
      </w:r>
      <w:r w:rsidR="00576F58" w:rsidRPr="001A483B">
        <w:rPr>
          <w:rFonts w:ascii="Times New Roman" w:hAnsi="Times New Roman"/>
          <w:szCs w:val="24"/>
        </w:rPr>
        <w:t xml:space="preserve">с </w:t>
      </w:r>
      <w:r w:rsidR="00653125" w:rsidRPr="001A483B">
        <w:rPr>
          <w:rFonts w:ascii="Times New Roman" w:hAnsi="Times New Roman"/>
          <w:szCs w:val="24"/>
          <w:lang w:val="en-US"/>
        </w:rPr>
        <w:t>SI</w:t>
      </w:r>
      <w:r w:rsidR="00653125" w:rsidRPr="001A483B">
        <w:rPr>
          <w:rFonts w:ascii="Times New Roman" w:hAnsi="Times New Roman"/>
          <w:szCs w:val="24"/>
        </w:rPr>
        <w:t>T</w:t>
      </w:r>
      <w:r w:rsidR="00653125" w:rsidRPr="001A483B">
        <w:rPr>
          <w:rFonts w:ascii="Times New Roman" w:hAnsi="Times New Roman"/>
          <w:szCs w:val="24"/>
          <w:lang w:val="en-US"/>
        </w:rPr>
        <w:t>I</w:t>
      </w:r>
      <w:r w:rsidR="00653125" w:rsidRPr="001A483B">
        <w:rPr>
          <w:rFonts w:ascii="Times New Roman" w:hAnsi="Times New Roman"/>
          <w:szCs w:val="24"/>
        </w:rPr>
        <w:t>C1-</w:t>
      </w:r>
      <w:r w:rsidR="00576F58" w:rsidRPr="001A483B">
        <w:rPr>
          <w:rFonts w:ascii="Times New Roman" w:hAnsi="Times New Roman"/>
          <w:szCs w:val="24"/>
        </w:rPr>
        <w:t xml:space="preserve">центром </w:t>
      </w:r>
      <w:r w:rsidRPr="001A483B">
        <w:rPr>
          <w:rFonts w:ascii="Times New Roman" w:hAnsi="Times New Roman"/>
          <w:szCs w:val="24"/>
        </w:rPr>
        <w:t>могут быть</w:t>
      </w:r>
      <w:r w:rsidR="00F36A7E" w:rsidRPr="001A483B">
        <w:rPr>
          <w:rFonts w:ascii="Times New Roman" w:hAnsi="Times New Roman"/>
          <w:szCs w:val="24"/>
        </w:rPr>
        <w:t xml:space="preserve"> </w:t>
      </w:r>
      <w:r w:rsidR="00D95772" w:rsidRPr="001A483B">
        <w:rPr>
          <w:rFonts w:ascii="Times New Roman" w:hAnsi="Times New Roman"/>
          <w:szCs w:val="24"/>
        </w:rPr>
        <w:t>связан</w:t>
      </w:r>
      <w:r w:rsidRPr="001A483B">
        <w:rPr>
          <w:rFonts w:ascii="Times New Roman" w:hAnsi="Times New Roman"/>
          <w:szCs w:val="24"/>
        </w:rPr>
        <w:t>ы</w:t>
      </w:r>
      <w:r w:rsidR="00D95772" w:rsidRPr="001A483B">
        <w:rPr>
          <w:rFonts w:ascii="Times New Roman" w:hAnsi="Times New Roman"/>
          <w:szCs w:val="24"/>
        </w:rPr>
        <w:t xml:space="preserve"> </w:t>
      </w:r>
      <w:r w:rsidR="00F36A7E" w:rsidRPr="001A483B">
        <w:rPr>
          <w:rFonts w:ascii="Times New Roman" w:hAnsi="Times New Roman"/>
          <w:szCs w:val="24"/>
        </w:rPr>
        <w:t>несколько</w:t>
      </w:r>
      <w:r w:rsidR="00D95772" w:rsidRPr="001A483B">
        <w:rPr>
          <w:rFonts w:ascii="Times New Roman" w:hAnsi="Times New Roman"/>
          <w:szCs w:val="24"/>
        </w:rPr>
        <w:t xml:space="preserve"> локальных уровн</w:t>
      </w:r>
      <w:r w:rsidRPr="001A483B">
        <w:rPr>
          <w:rFonts w:ascii="Times New Roman" w:hAnsi="Times New Roman"/>
          <w:szCs w:val="24"/>
        </w:rPr>
        <w:t>ей</w:t>
      </w:r>
      <w:r w:rsidR="00D95772" w:rsidRPr="001A483B">
        <w:rPr>
          <w:rFonts w:ascii="Times New Roman" w:hAnsi="Times New Roman"/>
          <w:szCs w:val="24"/>
        </w:rPr>
        <w:t xml:space="preserve"> в </w:t>
      </w:r>
      <w:r w:rsidR="000339B6" w:rsidRPr="001A483B">
        <w:rPr>
          <w:rFonts w:ascii="Times New Roman" w:hAnsi="Times New Roman"/>
          <w:szCs w:val="24"/>
        </w:rPr>
        <w:t>запрещённой зоне</w:t>
      </w:r>
      <w:r w:rsidR="00D95772" w:rsidRPr="001A483B">
        <w:rPr>
          <w:rFonts w:ascii="Times New Roman" w:hAnsi="Times New Roman"/>
          <w:szCs w:val="24"/>
        </w:rPr>
        <w:t xml:space="preserve"> кремния</w:t>
      </w:r>
      <w:r w:rsidR="00576F58" w:rsidRPr="001A483B">
        <w:rPr>
          <w:rFonts w:ascii="Times New Roman" w:hAnsi="Times New Roman"/>
          <w:szCs w:val="24"/>
        </w:rPr>
        <w:t>.</w:t>
      </w:r>
      <w:r w:rsidR="00D95772" w:rsidRPr="001A483B">
        <w:rPr>
          <w:rFonts w:ascii="Times New Roman" w:hAnsi="Times New Roman"/>
          <w:szCs w:val="24"/>
        </w:rPr>
        <w:t xml:space="preserve"> </w:t>
      </w:r>
      <w:r w:rsidR="00F36A7E" w:rsidRPr="001A483B">
        <w:rPr>
          <w:rFonts w:ascii="Times New Roman" w:hAnsi="Times New Roman"/>
          <w:szCs w:val="24"/>
        </w:rPr>
        <w:t>У</w:t>
      </w:r>
      <w:r w:rsidR="00576F58" w:rsidRPr="001A483B">
        <w:rPr>
          <w:rFonts w:ascii="Times New Roman" w:hAnsi="Times New Roman"/>
          <w:szCs w:val="24"/>
        </w:rPr>
        <w:t>ровень</w:t>
      </w:r>
      <w:r w:rsidR="00F36A7E" w:rsidRPr="001A483B">
        <w:rPr>
          <w:rFonts w:ascii="Times New Roman" w:hAnsi="Times New Roman"/>
          <w:szCs w:val="24"/>
        </w:rPr>
        <w:t xml:space="preserve"> </w:t>
      </w:r>
      <w:r w:rsidR="00D95772" w:rsidRPr="001A483B">
        <w:rPr>
          <w:rFonts w:ascii="Times New Roman" w:hAnsi="Times New Roman"/>
          <w:szCs w:val="24"/>
        </w:rPr>
        <w:t>(</w:t>
      </w:r>
      <w:r w:rsidR="00D95772" w:rsidRPr="001A483B">
        <w:rPr>
          <w:rFonts w:ascii="Times New Roman" w:hAnsi="Times New Roman"/>
          <w:szCs w:val="24"/>
          <w:lang w:val="en-US"/>
        </w:rPr>
        <w:t>E</w:t>
      </w:r>
      <w:r w:rsidR="00D95772" w:rsidRPr="001A483B">
        <w:rPr>
          <w:rFonts w:ascii="Times New Roman" w:hAnsi="Times New Roman"/>
          <w:szCs w:val="24"/>
          <w:vertAlign w:val="subscript"/>
          <w:lang w:val="en-US"/>
        </w:rPr>
        <w:t>v</w:t>
      </w:r>
      <w:r w:rsidR="00D95772" w:rsidRPr="001A483B">
        <w:rPr>
          <w:rFonts w:ascii="Times New Roman" w:hAnsi="Times New Roman"/>
          <w:szCs w:val="24"/>
        </w:rPr>
        <w:t xml:space="preserve"> + 0,735) эВ</w:t>
      </w:r>
      <w:r w:rsidR="00882363" w:rsidRPr="001A483B">
        <w:rPr>
          <w:rFonts w:ascii="Times New Roman" w:hAnsi="Times New Roman"/>
          <w:szCs w:val="24"/>
        </w:rPr>
        <w:t xml:space="preserve"> является </w:t>
      </w:r>
      <w:r w:rsidR="001A483B" w:rsidRPr="001A483B">
        <w:rPr>
          <w:rFonts w:ascii="Times New Roman" w:hAnsi="Times New Roman"/>
          <w:szCs w:val="24"/>
        </w:rPr>
        <w:t xml:space="preserve">наиболее заметным </w:t>
      </w:r>
      <w:r w:rsidR="00882363" w:rsidRPr="001A483B">
        <w:rPr>
          <w:rFonts w:ascii="Times New Roman" w:hAnsi="Times New Roman"/>
          <w:szCs w:val="24"/>
        </w:rPr>
        <w:t>и</w:t>
      </w:r>
      <w:r w:rsidR="00D95772" w:rsidRPr="001A483B">
        <w:rPr>
          <w:rFonts w:ascii="Times New Roman" w:hAnsi="Times New Roman"/>
          <w:szCs w:val="24"/>
        </w:rPr>
        <w:t xml:space="preserve"> </w:t>
      </w:r>
      <w:r w:rsidR="00576F58" w:rsidRPr="001A483B">
        <w:rPr>
          <w:rFonts w:ascii="Times New Roman" w:hAnsi="Times New Roman"/>
          <w:szCs w:val="24"/>
        </w:rPr>
        <w:t>обусловлен</w:t>
      </w:r>
      <w:r w:rsidR="00D95772" w:rsidRPr="001A483B">
        <w:rPr>
          <w:rFonts w:ascii="Times New Roman" w:hAnsi="Times New Roman"/>
          <w:szCs w:val="24"/>
        </w:rPr>
        <w:t xml:space="preserve"> </w:t>
      </w:r>
      <w:r w:rsidR="00D95772" w:rsidRPr="001A483B">
        <w:rPr>
          <w:rFonts w:ascii="Times New Roman" w:hAnsi="Times New Roman"/>
          <w:szCs w:val="24"/>
          <w:lang w:val="en-US"/>
        </w:rPr>
        <w:t>d</w:t>
      </w:r>
      <w:r w:rsidR="00D95772" w:rsidRPr="001A483B">
        <w:rPr>
          <w:rFonts w:ascii="Times New Roman" w:hAnsi="Times New Roman"/>
          <w:szCs w:val="24"/>
        </w:rPr>
        <w:t>-состояниями титан</w:t>
      </w:r>
      <w:r w:rsidRPr="001A483B">
        <w:rPr>
          <w:rFonts w:ascii="Times New Roman" w:hAnsi="Times New Roman"/>
          <w:szCs w:val="24"/>
        </w:rPr>
        <w:t>а</w:t>
      </w:r>
      <w:r w:rsidR="001F5186" w:rsidRPr="001A483B">
        <w:rPr>
          <w:rFonts w:ascii="Times New Roman" w:hAnsi="Times New Roman"/>
          <w:szCs w:val="24"/>
        </w:rPr>
        <w:t>.</w:t>
      </w:r>
      <w:r w:rsidR="00D95772" w:rsidRPr="001A483B">
        <w:rPr>
          <w:rFonts w:ascii="Times New Roman" w:hAnsi="Times New Roman"/>
          <w:szCs w:val="24"/>
        </w:rPr>
        <w:t xml:space="preserve"> </w:t>
      </w:r>
      <w:r w:rsidR="001F5186" w:rsidRPr="001A483B">
        <w:rPr>
          <w:rFonts w:ascii="Times New Roman" w:hAnsi="Times New Roman"/>
          <w:szCs w:val="24"/>
        </w:rPr>
        <w:t>Такое же энергетическое положение имеет максимум ПЭС p</w:t>
      </w:r>
      <w:r w:rsidR="001F5186" w:rsidRPr="001A483B">
        <w:rPr>
          <w:rFonts w:ascii="Times New Roman" w:hAnsi="Times New Roman"/>
          <w:szCs w:val="24"/>
        </w:rPr>
        <w:sym w:font="Symbol" w:char="F02D"/>
      </w:r>
      <w:r w:rsidR="001F5186" w:rsidRPr="001A483B">
        <w:rPr>
          <w:rFonts w:ascii="Times New Roman" w:hAnsi="Times New Roman"/>
          <w:szCs w:val="24"/>
        </w:rPr>
        <w:t xml:space="preserve"> состояний углерода, но величина её</w:t>
      </w:r>
      <w:r w:rsidR="00882363" w:rsidRPr="001A483B">
        <w:rPr>
          <w:rFonts w:ascii="Times New Roman" w:hAnsi="Times New Roman"/>
          <w:szCs w:val="24"/>
        </w:rPr>
        <w:t xml:space="preserve"> </w:t>
      </w:r>
      <w:r w:rsidR="001F5186" w:rsidRPr="001A483B">
        <w:rPr>
          <w:rFonts w:ascii="Times New Roman" w:hAnsi="Times New Roman"/>
          <w:szCs w:val="24"/>
        </w:rPr>
        <w:t xml:space="preserve">незначительна. У всех атомов </w:t>
      </w:r>
      <w:r w:rsidR="001F5186" w:rsidRPr="001A483B">
        <w:rPr>
          <w:rFonts w:ascii="Times New Roman" w:hAnsi="Times New Roman"/>
          <w:szCs w:val="24"/>
          <w:lang w:val="en-US"/>
        </w:rPr>
        <w:t>Si</w:t>
      </w:r>
      <w:r w:rsidR="001F5186" w:rsidRPr="001A483B">
        <w:rPr>
          <w:rFonts w:ascii="Times New Roman" w:hAnsi="Times New Roman"/>
          <w:szCs w:val="24"/>
        </w:rPr>
        <w:t xml:space="preserve">(k) в </w:t>
      </w:r>
      <w:r w:rsidR="000339B6" w:rsidRPr="001A483B">
        <w:rPr>
          <w:rFonts w:ascii="Times New Roman" w:hAnsi="Times New Roman"/>
          <w:szCs w:val="24"/>
        </w:rPr>
        <w:t xml:space="preserve">запрещённой зоне </w:t>
      </w:r>
      <w:r w:rsidR="00882363" w:rsidRPr="001A483B">
        <w:rPr>
          <w:rFonts w:ascii="Times New Roman" w:hAnsi="Times New Roman"/>
          <w:szCs w:val="24"/>
        </w:rPr>
        <w:t xml:space="preserve">также </w:t>
      </w:r>
      <w:r w:rsidR="001F5186" w:rsidRPr="001A483B">
        <w:rPr>
          <w:rFonts w:ascii="Times New Roman" w:hAnsi="Times New Roman"/>
          <w:szCs w:val="24"/>
        </w:rPr>
        <w:t xml:space="preserve">появляются </w:t>
      </w:r>
      <w:r w:rsidR="006E0CC7" w:rsidRPr="001A483B">
        <w:rPr>
          <w:rFonts w:ascii="Times New Roman" w:hAnsi="Times New Roman"/>
          <w:szCs w:val="24"/>
        </w:rPr>
        <w:t xml:space="preserve">локальные </w:t>
      </w:r>
      <w:r w:rsidR="001F5186" w:rsidRPr="001A483B">
        <w:rPr>
          <w:rFonts w:ascii="Times New Roman" w:hAnsi="Times New Roman"/>
          <w:szCs w:val="24"/>
        </w:rPr>
        <w:t>энергетические уровни</w:t>
      </w:r>
      <w:r w:rsidR="001D0F60" w:rsidRPr="001A483B">
        <w:rPr>
          <w:rFonts w:ascii="Times New Roman" w:hAnsi="Times New Roman"/>
          <w:szCs w:val="24"/>
        </w:rPr>
        <w:t xml:space="preserve">. Однако только у атомов </w:t>
      </w:r>
      <w:r w:rsidR="001D0F60" w:rsidRPr="001A483B">
        <w:rPr>
          <w:rFonts w:ascii="Times New Roman" w:hAnsi="Times New Roman"/>
          <w:szCs w:val="24"/>
          <w:lang w:val="en-US"/>
        </w:rPr>
        <w:t>Si</w:t>
      </w:r>
      <w:r w:rsidR="001D0F60" w:rsidRPr="001A483B">
        <w:rPr>
          <w:rFonts w:ascii="Times New Roman" w:hAnsi="Times New Roman"/>
          <w:szCs w:val="24"/>
        </w:rPr>
        <w:t>(2)</w:t>
      </w:r>
      <w:r w:rsidR="006E0CC7" w:rsidRPr="001A483B">
        <w:rPr>
          <w:rFonts w:ascii="Times New Roman" w:hAnsi="Times New Roman"/>
          <w:szCs w:val="24"/>
        </w:rPr>
        <w:t xml:space="preserve"> (уровень (</w:t>
      </w:r>
      <w:r w:rsidR="006E0CC7" w:rsidRPr="001A483B">
        <w:rPr>
          <w:rFonts w:ascii="Times New Roman" w:hAnsi="Times New Roman"/>
          <w:szCs w:val="24"/>
          <w:lang w:val="en-US"/>
        </w:rPr>
        <w:t>E</w:t>
      </w:r>
      <w:r w:rsidR="006E0CC7" w:rsidRPr="001A483B">
        <w:rPr>
          <w:rFonts w:ascii="Times New Roman" w:hAnsi="Times New Roman"/>
          <w:szCs w:val="24"/>
          <w:vertAlign w:val="subscript"/>
          <w:lang w:val="en-US"/>
        </w:rPr>
        <w:t>v</w:t>
      </w:r>
      <w:r w:rsidR="006E0CC7" w:rsidRPr="001A483B">
        <w:rPr>
          <w:rFonts w:ascii="Times New Roman" w:hAnsi="Times New Roman"/>
          <w:szCs w:val="24"/>
        </w:rPr>
        <w:t xml:space="preserve"> + 0,597) эВ)</w:t>
      </w:r>
      <w:r w:rsidR="00653125" w:rsidRPr="001A483B">
        <w:rPr>
          <w:rFonts w:ascii="Times New Roman" w:hAnsi="Times New Roman"/>
          <w:szCs w:val="24"/>
        </w:rPr>
        <w:t xml:space="preserve">, </w:t>
      </w:r>
      <w:r w:rsidR="00653125" w:rsidRPr="001A483B">
        <w:rPr>
          <w:rFonts w:ascii="Times New Roman" w:hAnsi="Times New Roman"/>
          <w:szCs w:val="24"/>
          <w:lang w:val="en-US"/>
        </w:rPr>
        <w:t>Si</w:t>
      </w:r>
      <w:r w:rsidR="00653125" w:rsidRPr="001A483B">
        <w:rPr>
          <w:rFonts w:ascii="Times New Roman" w:hAnsi="Times New Roman"/>
          <w:szCs w:val="24"/>
        </w:rPr>
        <w:t xml:space="preserve">(3) </w:t>
      </w:r>
      <w:r w:rsidR="006E0CC7" w:rsidRPr="001A483B">
        <w:rPr>
          <w:rFonts w:ascii="Times New Roman" w:hAnsi="Times New Roman"/>
          <w:szCs w:val="24"/>
        </w:rPr>
        <w:t>(уровень (</w:t>
      </w:r>
      <w:r w:rsidR="006E0CC7" w:rsidRPr="001A483B">
        <w:rPr>
          <w:rFonts w:ascii="Times New Roman" w:hAnsi="Times New Roman"/>
          <w:szCs w:val="24"/>
          <w:lang w:val="en-US"/>
        </w:rPr>
        <w:t>E</w:t>
      </w:r>
      <w:r w:rsidR="006E0CC7" w:rsidRPr="001A483B">
        <w:rPr>
          <w:rFonts w:ascii="Times New Roman" w:hAnsi="Times New Roman"/>
          <w:szCs w:val="24"/>
          <w:vertAlign w:val="subscript"/>
          <w:lang w:val="en-US"/>
        </w:rPr>
        <w:t>v</w:t>
      </w:r>
      <w:r w:rsidR="006E0CC7" w:rsidRPr="001A483B">
        <w:rPr>
          <w:rFonts w:ascii="Times New Roman" w:hAnsi="Times New Roman"/>
          <w:szCs w:val="24"/>
        </w:rPr>
        <w:t xml:space="preserve"> + 0,845) эВ)</w:t>
      </w:r>
      <w:r w:rsidR="00653125" w:rsidRPr="001A483B">
        <w:rPr>
          <w:rFonts w:ascii="Times New Roman" w:hAnsi="Times New Roman"/>
          <w:szCs w:val="24"/>
        </w:rPr>
        <w:t xml:space="preserve">и </w:t>
      </w:r>
      <w:r w:rsidR="00653125" w:rsidRPr="001A483B">
        <w:rPr>
          <w:rFonts w:ascii="Times New Roman" w:hAnsi="Times New Roman"/>
          <w:szCs w:val="24"/>
          <w:lang w:val="en-US"/>
        </w:rPr>
        <w:t>Si</w:t>
      </w:r>
      <w:r w:rsidR="00653125" w:rsidRPr="001A483B">
        <w:rPr>
          <w:rFonts w:ascii="Times New Roman" w:hAnsi="Times New Roman"/>
          <w:szCs w:val="24"/>
        </w:rPr>
        <w:t xml:space="preserve">(4) </w:t>
      </w:r>
      <w:r w:rsidR="006E0CC7" w:rsidRPr="001A483B">
        <w:rPr>
          <w:rFonts w:ascii="Times New Roman" w:hAnsi="Times New Roman"/>
          <w:szCs w:val="24"/>
        </w:rPr>
        <w:t>(уровень</w:t>
      </w:r>
      <w:r w:rsidRPr="001A483B">
        <w:rPr>
          <w:rFonts w:ascii="Times New Roman" w:hAnsi="Times New Roman"/>
          <w:szCs w:val="24"/>
        </w:rPr>
        <w:t xml:space="preserve"> </w:t>
      </w:r>
      <w:r w:rsidR="00A96CC5">
        <w:rPr>
          <w:rFonts w:ascii="Times New Roman" w:hAnsi="Times New Roman"/>
          <w:szCs w:val="24"/>
        </w:rPr>
        <w:br/>
      </w:r>
      <w:r w:rsidR="006E0CC7" w:rsidRPr="001A483B">
        <w:rPr>
          <w:rFonts w:ascii="Times New Roman" w:hAnsi="Times New Roman"/>
          <w:szCs w:val="24"/>
        </w:rPr>
        <w:t>(</w:t>
      </w:r>
      <w:r w:rsidR="006E0CC7" w:rsidRPr="001A483B">
        <w:rPr>
          <w:rFonts w:ascii="Times New Roman" w:hAnsi="Times New Roman"/>
          <w:szCs w:val="24"/>
          <w:lang w:val="en-US"/>
        </w:rPr>
        <w:t>E</w:t>
      </w:r>
      <w:r w:rsidR="006E0CC7" w:rsidRPr="001A483B">
        <w:rPr>
          <w:rFonts w:ascii="Times New Roman" w:hAnsi="Times New Roman"/>
          <w:szCs w:val="24"/>
          <w:vertAlign w:val="subscript"/>
          <w:lang w:val="en-US"/>
        </w:rPr>
        <w:t>v</w:t>
      </w:r>
      <w:r w:rsidR="006E0CC7" w:rsidRPr="001A483B">
        <w:rPr>
          <w:rFonts w:ascii="Times New Roman" w:hAnsi="Times New Roman"/>
          <w:szCs w:val="24"/>
        </w:rPr>
        <w:t xml:space="preserve">+ 0,872) эВ) </w:t>
      </w:r>
      <w:r w:rsidR="001D0F60" w:rsidRPr="001A483B">
        <w:rPr>
          <w:rFonts w:ascii="Times New Roman" w:hAnsi="Times New Roman"/>
          <w:szCs w:val="24"/>
        </w:rPr>
        <w:t>величина суммарной</w:t>
      </w:r>
      <w:r w:rsidR="00882363" w:rsidRPr="001A483B">
        <w:rPr>
          <w:rFonts w:ascii="Times New Roman" w:hAnsi="Times New Roman"/>
          <w:szCs w:val="24"/>
        </w:rPr>
        <w:t xml:space="preserve"> ПЭС </w:t>
      </w:r>
      <w:r w:rsidR="006E0CC7" w:rsidRPr="001A483B">
        <w:rPr>
          <w:rFonts w:ascii="Times New Roman" w:hAnsi="Times New Roman"/>
          <w:szCs w:val="24"/>
        </w:rPr>
        <w:t xml:space="preserve">соответствующих уровней </w:t>
      </w:r>
      <w:r w:rsidR="000339B6" w:rsidRPr="001A483B">
        <w:rPr>
          <w:rFonts w:ascii="Times New Roman" w:hAnsi="Times New Roman"/>
          <w:szCs w:val="24"/>
        </w:rPr>
        <w:t xml:space="preserve">во всём дефектном комплексе </w:t>
      </w:r>
      <w:r w:rsidR="001D0F60" w:rsidRPr="001A483B">
        <w:rPr>
          <w:rFonts w:ascii="Times New Roman" w:hAnsi="Times New Roman"/>
          <w:szCs w:val="24"/>
        </w:rPr>
        <w:t xml:space="preserve">сравнима с величиной ПЭС </w:t>
      </w:r>
      <w:r w:rsidR="006E0CC7" w:rsidRPr="001A483B">
        <w:rPr>
          <w:rFonts w:ascii="Times New Roman" w:hAnsi="Times New Roman"/>
          <w:szCs w:val="24"/>
        </w:rPr>
        <w:t xml:space="preserve">уровня </w:t>
      </w:r>
      <w:r w:rsidR="000339B6" w:rsidRPr="001A483B">
        <w:rPr>
          <w:rFonts w:ascii="Times New Roman" w:hAnsi="Times New Roman"/>
          <w:szCs w:val="24"/>
        </w:rPr>
        <w:t>(</w:t>
      </w:r>
      <w:r w:rsidR="000339B6" w:rsidRPr="001A483B">
        <w:rPr>
          <w:rFonts w:ascii="Times New Roman" w:hAnsi="Times New Roman"/>
          <w:szCs w:val="24"/>
          <w:lang w:val="en-US"/>
        </w:rPr>
        <w:t>E</w:t>
      </w:r>
      <w:r w:rsidR="000339B6" w:rsidRPr="001A483B">
        <w:rPr>
          <w:rFonts w:ascii="Times New Roman" w:hAnsi="Times New Roman"/>
          <w:szCs w:val="24"/>
          <w:vertAlign w:val="subscript"/>
          <w:lang w:val="en-US"/>
        </w:rPr>
        <w:t>v</w:t>
      </w:r>
      <w:r w:rsidR="000339B6" w:rsidRPr="001A483B">
        <w:rPr>
          <w:rFonts w:ascii="Times New Roman" w:hAnsi="Times New Roman"/>
          <w:szCs w:val="24"/>
        </w:rPr>
        <w:t xml:space="preserve"> + 0,735) эВ </w:t>
      </w:r>
      <w:r w:rsidR="001D0F60" w:rsidRPr="001A483B">
        <w:rPr>
          <w:rFonts w:ascii="Times New Roman" w:hAnsi="Times New Roman"/>
          <w:szCs w:val="24"/>
          <w:lang w:val="en-US"/>
        </w:rPr>
        <w:t>d</w:t>
      </w:r>
      <w:r w:rsidR="001D0F60" w:rsidRPr="001A483B">
        <w:rPr>
          <w:rFonts w:ascii="Times New Roman" w:hAnsi="Times New Roman"/>
          <w:szCs w:val="24"/>
        </w:rPr>
        <w:t>-</w:t>
      </w:r>
      <w:r w:rsidR="001D0F60" w:rsidRPr="001A483B">
        <w:rPr>
          <w:rFonts w:ascii="Times New Roman" w:hAnsi="Times New Roman"/>
          <w:i/>
          <w:szCs w:val="24"/>
        </w:rPr>
        <w:t xml:space="preserve"> </w:t>
      </w:r>
      <w:r w:rsidR="001D0F60" w:rsidRPr="001A483B">
        <w:rPr>
          <w:rFonts w:ascii="Times New Roman" w:hAnsi="Times New Roman"/>
          <w:szCs w:val="24"/>
        </w:rPr>
        <w:t>состояний титана.</w:t>
      </w:r>
      <w:r w:rsidR="006E0CC7" w:rsidRPr="001A483B">
        <w:rPr>
          <w:rFonts w:ascii="Times New Roman" w:hAnsi="Times New Roman"/>
          <w:szCs w:val="24"/>
        </w:rPr>
        <w:t xml:space="preserve"> </w:t>
      </w:r>
    </w:p>
    <w:p w:rsidR="00A62C19" w:rsidRPr="00A62C19" w:rsidRDefault="00A75CFC" w:rsidP="00A62C19">
      <w:pPr>
        <w:widowControl w:val="0"/>
        <w:ind w:firstLine="567"/>
        <w:jc w:val="both"/>
        <w:rPr>
          <w:sz w:val="28"/>
          <w:szCs w:val="28"/>
        </w:rPr>
      </w:pPr>
      <w:r w:rsidRPr="001A483B">
        <w:rPr>
          <w:rFonts w:ascii="Times New Roman" w:hAnsi="Times New Roman"/>
          <w:szCs w:val="24"/>
          <w:lang w:val="en-US"/>
        </w:rPr>
        <w:t>TI</w:t>
      </w:r>
      <w:r w:rsidR="003C6B46" w:rsidRPr="001A483B">
        <w:rPr>
          <w:rFonts w:ascii="Times New Roman" w:hAnsi="Times New Roman"/>
          <w:szCs w:val="24"/>
        </w:rPr>
        <w:t>С</w:t>
      </w:r>
      <w:r w:rsidRPr="001A483B">
        <w:rPr>
          <w:rFonts w:ascii="Times New Roman" w:hAnsi="Times New Roman"/>
          <w:szCs w:val="24"/>
        </w:rPr>
        <w:t>2</w:t>
      </w:r>
      <w:r w:rsidR="003262D0" w:rsidRPr="001A483B">
        <w:rPr>
          <w:rFonts w:ascii="Times New Roman" w:hAnsi="Times New Roman"/>
          <w:szCs w:val="24"/>
        </w:rPr>
        <w:t>–</w:t>
      </w:r>
      <w:r w:rsidRPr="001A483B">
        <w:rPr>
          <w:rFonts w:ascii="Times New Roman" w:hAnsi="Times New Roman"/>
          <w:szCs w:val="24"/>
        </w:rPr>
        <w:t xml:space="preserve"> центр представлял собой локальную область кремния, у которого в кристаллографической позиции (0</w:t>
      </w:r>
      <w:r w:rsidR="00CE1171" w:rsidRPr="001A483B">
        <w:rPr>
          <w:rFonts w:ascii="Times New Roman" w:hAnsi="Times New Roman"/>
          <w:szCs w:val="24"/>
        </w:rPr>
        <w:t>.</w:t>
      </w:r>
      <w:r w:rsidRPr="001A483B">
        <w:rPr>
          <w:rFonts w:ascii="Times New Roman" w:hAnsi="Times New Roman"/>
          <w:szCs w:val="24"/>
        </w:rPr>
        <w:t>0; 0</w:t>
      </w:r>
      <w:r w:rsidR="00CE1171" w:rsidRPr="001A483B">
        <w:rPr>
          <w:rFonts w:ascii="Times New Roman" w:hAnsi="Times New Roman"/>
          <w:szCs w:val="24"/>
        </w:rPr>
        <w:t>.</w:t>
      </w:r>
      <w:r w:rsidRPr="001A483B">
        <w:rPr>
          <w:rFonts w:ascii="Times New Roman" w:hAnsi="Times New Roman"/>
          <w:szCs w:val="24"/>
        </w:rPr>
        <w:t>0; 0</w:t>
      </w:r>
      <w:r w:rsidR="00CE1171" w:rsidRPr="001A483B">
        <w:rPr>
          <w:rFonts w:ascii="Times New Roman" w:hAnsi="Times New Roman"/>
          <w:szCs w:val="24"/>
        </w:rPr>
        <w:t>.</w:t>
      </w:r>
      <w:r w:rsidRPr="001A483B">
        <w:rPr>
          <w:rFonts w:ascii="Times New Roman" w:hAnsi="Times New Roman"/>
          <w:szCs w:val="24"/>
        </w:rPr>
        <w:t xml:space="preserve">0) расположен атом замещения </w:t>
      </w:r>
      <w:r w:rsidR="00CE1171" w:rsidRPr="001A483B">
        <w:rPr>
          <w:rFonts w:ascii="Times New Roman" w:hAnsi="Times New Roman"/>
          <w:szCs w:val="24"/>
        </w:rPr>
        <w:t xml:space="preserve">титана, а в </w:t>
      </w:r>
      <w:r w:rsidR="0002656B" w:rsidRPr="001A483B">
        <w:rPr>
          <w:rFonts w:ascii="Times New Roman" w:hAnsi="Times New Roman"/>
          <w:szCs w:val="24"/>
        </w:rPr>
        <w:br/>
      </w:r>
      <w:r w:rsidR="00CE1171" w:rsidRPr="001A483B">
        <w:rPr>
          <w:rFonts w:ascii="Times New Roman" w:hAnsi="Times New Roman"/>
          <w:szCs w:val="24"/>
        </w:rPr>
        <w:t>(0.</w:t>
      </w:r>
      <w:r w:rsidRPr="001A483B">
        <w:rPr>
          <w:rFonts w:ascii="Times New Roman" w:hAnsi="Times New Roman"/>
          <w:szCs w:val="24"/>
        </w:rPr>
        <w:t>5; 0</w:t>
      </w:r>
      <w:r w:rsidR="00CE1171" w:rsidRPr="001A483B">
        <w:rPr>
          <w:rFonts w:ascii="Times New Roman" w:hAnsi="Times New Roman"/>
          <w:szCs w:val="24"/>
        </w:rPr>
        <w:t>.</w:t>
      </w:r>
      <w:r w:rsidRPr="001A483B">
        <w:rPr>
          <w:rFonts w:ascii="Times New Roman" w:hAnsi="Times New Roman"/>
          <w:szCs w:val="24"/>
        </w:rPr>
        <w:t>5; 0</w:t>
      </w:r>
      <w:r w:rsidR="00CE1171" w:rsidRPr="001A483B">
        <w:rPr>
          <w:rFonts w:ascii="Times New Roman" w:hAnsi="Times New Roman"/>
          <w:szCs w:val="24"/>
        </w:rPr>
        <w:t>.</w:t>
      </w:r>
      <w:r w:rsidRPr="001A483B">
        <w:rPr>
          <w:rFonts w:ascii="Times New Roman" w:hAnsi="Times New Roman"/>
          <w:szCs w:val="24"/>
        </w:rPr>
        <w:t xml:space="preserve">0) атом замещения </w:t>
      </w:r>
      <w:r w:rsidR="00615670" w:rsidRPr="001A483B">
        <w:rPr>
          <w:rFonts w:ascii="Times New Roman" w:hAnsi="Times New Roman"/>
          <w:szCs w:val="24"/>
        </w:rPr>
        <w:t>углерода</w:t>
      </w:r>
      <w:r w:rsidRPr="001A483B">
        <w:rPr>
          <w:rFonts w:ascii="Times New Roman" w:hAnsi="Times New Roman"/>
          <w:szCs w:val="24"/>
        </w:rPr>
        <w:t xml:space="preserve">. </w:t>
      </w:r>
      <w:r w:rsidR="00BC3EA1" w:rsidRPr="001A483B">
        <w:rPr>
          <w:rFonts w:ascii="Times New Roman" w:hAnsi="Times New Roman"/>
          <w:szCs w:val="24"/>
        </w:rPr>
        <w:t xml:space="preserve">Расчеты показали, что </w:t>
      </w:r>
      <w:r w:rsidR="006A3F8F" w:rsidRPr="001A483B">
        <w:rPr>
          <w:rFonts w:ascii="Times New Roman" w:hAnsi="Times New Roman"/>
          <w:szCs w:val="24"/>
        </w:rPr>
        <w:t>наличие такого</w:t>
      </w:r>
      <w:r w:rsidR="00BC3EA1" w:rsidRPr="001A483B">
        <w:rPr>
          <w:rFonts w:ascii="Times New Roman" w:hAnsi="Times New Roman"/>
          <w:szCs w:val="24"/>
        </w:rPr>
        <w:t xml:space="preserve"> дефект</w:t>
      </w:r>
      <w:r w:rsidR="0051186A" w:rsidRPr="001A483B">
        <w:rPr>
          <w:rFonts w:ascii="Times New Roman" w:hAnsi="Times New Roman"/>
          <w:szCs w:val="24"/>
        </w:rPr>
        <w:t>а</w:t>
      </w:r>
      <w:r w:rsidR="00BC3EA1" w:rsidRPr="001A483B">
        <w:rPr>
          <w:rFonts w:ascii="Times New Roman" w:hAnsi="Times New Roman"/>
          <w:szCs w:val="24"/>
        </w:rPr>
        <w:t xml:space="preserve"> </w:t>
      </w:r>
      <w:r w:rsidR="006A3F8F" w:rsidRPr="001A483B">
        <w:rPr>
          <w:rFonts w:ascii="Times New Roman" w:hAnsi="Times New Roman"/>
          <w:szCs w:val="24"/>
        </w:rPr>
        <w:t xml:space="preserve">не </w:t>
      </w:r>
      <w:r w:rsidR="00CE1171" w:rsidRPr="001A483B">
        <w:rPr>
          <w:rFonts w:ascii="Times New Roman" w:hAnsi="Times New Roman"/>
          <w:szCs w:val="24"/>
        </w:rPr>
        <w:t>приводи</w:t>
      </w:r>
      <w:r w:rsidR="003740C3" w:rsidRPr="001A483B">
        <w:rPr>
          <w:rFonts w:ascii="Times New Roman" w:hAnsi="Times New Roman"/>
          <w:szCs w:val="24"/>
        </w:rPr>
        <w:t>т</w:t>
      </w:r>
      <w:r w:rsidR="00A96CC5" w:rsidRPr="00A96CC5">
        <w:rPr>
          <w:rFonts w:ascii="Times New Roman" w:hAnsi="Times New Roman"/>
          <w:szCs w:val="24"/>
        </w:rPr>
        <w:t xml:space="preserve"> </w:t>
      </w:r>
      <w:r w:rsidR="00A96CC5">
        <w:rPr>
          <w:rFonts w:ascii="Times New Roman" w:hAnsi="Times New Roman"/>
          <w:szCs w:val="24"/>
        </w:rPr>
        <w:t>к</w:t>
      </w:r>
      <w:r w:rsidR="00CE1171" w:rsidRPr="001A483B">
        <w:rPr>
          <w:rFonts w:ascii="Times New Roman" w:hAnsi="Times New Roman"/>
          <w:b/>
          <w:i/>
          <w:szCs w:val="24"/>
        </w:rPr>
        <w:t xml:space="preserve"> </w:t>
      </w:r>
      <w:r w:rsidR="0009547B" w:rsidRPr="001A483B">
        <w:rPr>
          <w:rFonts w:ascii="Times New Roman" w:hAnsi="Times New Roman"/>
          <w:szCs w:val="24"/>
        </w:rPr>
        <w:t xml:space="preserve">значительным изменениям </w:t>
      </w:r>
      <w:r w:rsidR="007D361C" w:rsidRPr="001A483B">
        <w:rPr>
          <w:rFonts w:ascii="Times New Roman" w:hAnsi="Times New Roman"/>
          <w:szCs w:val="24"/>
        </w:rPr>
        <w:t>ЭЭС</w:t>
      </w:r>
      <w:r w:rsidR="0009547B" w:rsidRPr="001A483B">
        <w:rPr>
          <w:rFonts w:ascii="Times New Roman" w:hAnsi="Times New Roman"/>
          <w:szCs w:val="24"/>
        </w:rPr>
        <w:t xml:space="preserve"> </w:t>
      </w:r>
      <w:r w:rsidR="00BC3EA1" w:rsidRPr="001A483B">
        <w:rPr>
          <w:rFonts w:ascii="Times New Roman" w:hAnsi="Times New Roman"/>
          <w:szCs w:val="24"/>
        </w:rPr>
        <w:t>запрещенной зон</w:t>
      </w:r>
      <w:r w:rsidR="003262D0" w:rsidRPr="001A483B">
        <w:rPr>
          <w:rFonts w:ascii="Times New Roman" w:hAnsi="Times New Roman"/>
          <w:szCs w:val="24"/>
        </w:rPr>
        <w:t>ы</w:t>
      </w:r>
      <w:r w:rsidR="00BC3EA1" w:rsidRPr="001A483B">
        <w:rPr>
          <w:rFonts w:ascii="Times New Roman" w:hAnsi="Times New Roman"/>
          <w:szCs w:val="24"/>
        </w:rPr>
        <w:t xml:space="preserve"> </w:t>
      </w:r>
      <w:r w:rsidR="003262D0" w:rsidRPr="001A483B">
        <w:rPr>
          <w:rFonts w:ascii="Times New Roman" w:hAnsi="Times New Roman"/>
          <w:szCs w:val="24"/>
        </w:rPr>
        <w:t xml:space="preserve">атомов </w:t>
      </w:r>
      <w:r w:rsidR="00BC3EA1" w:rsidRPr="001A483B">
        <w:rPr>
          <w:rFonts w:ascii="Times New Roman" w:hAnsi="Times New Roman"/>
          <w:szCs w:val="24"/>
        </w:rPr>
        <w:t>кремния</w:t>
      </w:r>
      <w:r w:rsidR="003262D0" w:rsidRPr="001A483B">
        <w:rPr>
          <w:rFonts w:ascii="Times New Roman" w:hAnsi="Times New Roman"/>
          <w:szCs w:val="24"/>
        </w:rPr>
        <w:t xml:space="preserve"> </w:t>
      </w:r>
      <w:r w:rsidR="003262D0" w:rsidRPr="001A483B">
        <w:rPr>
          <w:rFonts w:ascii="Times New Roman" w:hAnsi="Times New Roman"/>
          <w:szCs w:val="24"/>
          <w:lang w:val="en-US"/>
        </w:rPr>
        <w:t>S</w:t>
      </w:r>
      <w:r w:rsidR="0002656B" w:rsidRPr="001A483B">
        <w:rPr>
          <w:rFonts w:ascii="Times New Roman" w:hAnsi="Times New Roman"/>
          <w:szCs w:val="24"/>
        </w:rPr>
        <w:t>i</w:t>
      </w:r>
      <w:r w:rsidR="003262D0" w:rsidRPr="001A483B">
        <w:rPr>
          <w:rFonts w:ascii="Times New Roman" w:hAnsi="Times New Roman"/>
          <w:szCs w:val="24"/>
        </w:rPr>
        <w:t>(</w:t>
      </w:r>
      <w:r w:rsidR="0002656B" w:rsidRPr="001A483B">
        <w:rPr>
          <w:rFonts w:ascii="Times New Roman" w:hAnsi="Times New Roman"/>
          <w:szCs w:val="24"/>
        </w:rPr>
        <w:t>k</w:t>
      </w:r>
      <w:r w:rsidR="003262D0" w:rsidRPr="001A483B">
        <w:rPr>
          <w:rFonts w:ascii="Times New Roman" w:hAnsi="Times New Roman"/>
          <w:szCs w:val="24"/>
        </w:rPr>
        <w:t>)</w:t>
      </w:r>
      <w:r w:rsidR="00615670" w:rsidRPr="001A483B">
        <w:rPr>
          <w:rFonts w:ascii="Times New Roman" w:hAnsi="Times New Roman"/>
          <w:szCs w:val="24"/>
        </w:rPr>
        <w:t xml:space="preserve">, а </w:t>
      </w:r>
      <w:r w:rsidR="0002656B" w:rsidRPr="001A483B">
        <w:rPr>
          <w:rFonts w:ascii="Times New Roman" w:hAnsi="Times New Roman"/>
          <w:szCs w:val="24"/>
        </w:rPr>
        <w:t>ПЭС</w:t>
      </w:r>
      <w:r w:rsidR="00615670" w:rsidRPr="001A483B">
        <w:rPr>
          <w:rFonts w:ascii="Times New Roman" w:hAnsi="Times New Roman"/>
          <w:szCs w:val="24"/>
        </w:rPr>
        <w:t xml:space="preserve"> атомов титана и углерода </w:t>
      </w:r>
      <w:r w:rsidR="0002656B" w:rsidRPr="001A483B">
        <w:rPr>
          <w:rFonts w:ascii="Times New Roman" w:hAnsi="Times New Roman"/>
          <w:szCs w:val="24"/>
        </w:rPr>
        <w:t xml:space="preserve">не имеют локальных максимумов в запрещенной зоне кремния </w:t>
      </w:r>
      <w:r w:rsidR="0002656B" w:rsidRPr="001A483B">
        <w:rPr>
          <w:rFonts w:ascii="Times New Roman" w:hAnsi="Times New Roman"/>
          <w:szCs w:val="24"/>
          <w:lang w:val="en-US"/>
        </w:rPr>
        <w:t>S</w:t>
      </w:r>
      <w:r w:rsidR="0002656B" w:rsidRPr="001A483B">
        <w:rPr>
          <w:rFonts w:ascii="Times New Roman" w:hAnsi="Times New Roman"/>
          <w:szCs w:val="24"/>
        </w:rPr>
        <w:t>i(0)</w:t>
      </w:r>
      <w:r w:rsidR="00615670" w:rsidRPr="001A483B">
        <w:rPr>
          <w:rFonts w:ascii="Times New Roman" w:hAnsi="Times New Roman"/>
          <w:szCs w:val="24"/>
        </w:rPr>
        <w:t>.</w:t>
      </w:r>
      <w:r w:rsidR="0002656B" w:rsidRPr="0002656B">
        <w:rPr>
          <w:sz w:val="28"/>
          <w:szCs w:val="28"/>
        </w:rPr>
        <w:t xml:space="preserve"> </w:t>
      </w:r>
    </w:p>
    <w:sectPr w:rsidR="00A62C19" w:rsidRPr="00A62C19" w:rsidSect="00FB4EFB">
      <w:headerReference w:type="even" r:id="rId7"/>
      <w:headerReference w:type="default" r:id="rId8"/>
      <w:pgSz w:w="11907" w:h="16840" w:code="9"/>
      <w:pgMar w:top="1134" w:right="1134" w:bottom="1134" w:left="1134" w:header="567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EC" w:rsidRDefault="00B33EEC">
      <w:r>
        <w:separator/>
      </w:r>
    </w:p>
  </w:endnote>
  <w:endnote w:type="continuationSeparator" w:id="0">
    <w:p w:rsidR="00B33EEC" w:rsidRDefault="00B3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EC" w:rsidRDefault="00B33EEC">
      <w:r>
        <w:separator/>
      </w:r>
    </w:p>
  </w:footnote>
  <w:footnote w:type="continuationSeparator" w:id="0">
    <w:p w:rsidR="00B33EEC" w:rsidRDefault="00B33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E5" w:rsidRDefault="007D15E5" w:rsidP="00BF53E1">
    <w:pPr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E5" w:rsidRDefault="001D4636">
    <w:pPr>
      <w:framePr w:wrap="around" w:vAnchor="text" w:hAnchor="margin" w:xAlign="right" w:y="1"/>
    </w:pPr>
    <w:fldSimple w:instr="PAGE  ">
      <w:r w:rsidR="00C0352E">
        <w:rPr>
          <w:noProof/>
        </w:rPr>
        <w:t>3</w:t>
      </w:r>
    </w:fldSimple>
  </w:p>
  <w:p w:rsidR="007D15E5" w:rsidRDefault="007D15E5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E95DD2"/>
    <w:multiLevelType w:val="multilevel"/>
    <w:tmpl w:val="A9B2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10E96286"/>
    <w:multiLevelType w:val="singleLevel"/>
    <w:tmpl w:val="E55CB0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61E7C"/>
    <w:multiLevelType w:val="singleLevel"/>
    <w:tmpl w:val="47D8B9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676677A"/>
    <w:multiLevelType w:val="singleLevel"/>
    <w:tmpl w:val="372E31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753CC5"/>
    <w:multiLevelType w:val="singleLevel"/>
    <w:tmpl w:val="E55CB0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5C335C"/>
    <w:multiLevelType w:val="singleLevel"/>
    <w:tmpl w:val="E55CB0E2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BF1205"/>
    <w:multiLevelType w:val="singleLevel"/>
    <w:tmpl w:val="FA146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ET" w:hAnsi="TimesET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4"/>
        <w:lvlJc w:val="left"/>
        <w:pPr>
          <w:ind w:left="568" w:hanging="284"/>
        </w:pPr>
        <w:rPr>
          <w:rFonts w:ascii="Times New Roman" w:hAnsi="Times New Roman" w:hint="default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  <w:sz w:val="24"/>
        </w:rPr>
      </w:lvl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284"/>
        <w:lvlJc w:val="left"/>
        <w:pPr>
          <w:ind w:left="568" w:hanging="284"/>
        </w:pPr>
        <w:rPr>
          <w:rFonts w:ascii="Times New Roman" w:hAnsi="Times New Roman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  <w:sz w:val="24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4"/>
        <w:lvlJc w:val="left"/>
        <w:pPr>
          <w:ind w:left="568" w:hanging="284"/>
        </w:pPr>
        <w:rPr>
          <w:rFonts w:ascii="Times New Roman" w:hAnsi="Times New Roman" w:hint="default"/>
          <w:sz w:val="24"/>
        </w:rPr>
      </w:lvl>
    </w:lvlOverride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  <w:sz w:val="24"/>
        </w:rPr>
      </w:lvl>
    </w:lvlOverride>
  </w:num>
  <w:num w:numId="12">
    <w:abstractNumId w:val="3"/>
  </w:num>
  <w:num w:numId="13">
    <w:abstractNumId w:val="5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29A"/>
    <w:rsid w:val="000106B2"/>
    <w:rsid w:val="00012198"/>
    <w:rsid w:val="000129CB"/>
    <w:rsid w:val="0002656B"/>
    <w:rsid w:val="000310A3"/>
    <w:rsid w:val="000339B6"/>
    <w:rsid w:val="00036456"/>
    <w:rsid w:val="00056AA4"/>
    <w:rsid w:val="000575BA"/>
    <w:rsid w:val="00084B2D"/>
    <w:rsid w:val="0009547B"/>
    <w:rsid w:val="000A0010"/>
    <w:rsid w:val="000A1F6A"/>
    <w:rsid w:val="000A729A"/>
    <w:rsid w:val="000B577D"/>
    <w:rsid w:val="000C2CF8"/>
    <w:rsid w:val="000C2D9A"/>
    <w:rsid w:val="000D5FB0"/>
    <w:rsid w:val="000E2521"/>
    <w:rsid w:val="00104054"/>
    <w:rsid w:val="00117B03"/>
    <w:rsid w:val="001442EF"/>
    <w:rsid w:val="00153AF3"/>
    <w:rsid w:val="00154CB6"/>
    <w:rsid w:val="00165217"/>
    <w:rsid w:val="00182E39"/>
    <w:rsid w:val="00185135"/>
    <w:rsid w:val="0019195E"/>
    <w:rsid w:val="001A3C07"/>
    <w:rsid w:val="001A483B"/>
    <w:rsid w:val="001A7A6D"/>
    <w:rsid w:val="001A7B1B"/>
    <w:rsid w:val="001C4D9D"/>
    <w:rsid w:val="001C5406"/>
    <w:rsid w:val="001D0F60"/>
    <w:rsid w:val="001D4636"/>
    <w:rsid w:val="001E26C0"/>
    <w:rsid w:val="001F5186"/>
    <w:rsid w:val="0020172A"/>
    <w:rsid w:val="00206B72"/>
    <w:rsid w:val="00215984"/>
    <w:rsid w:val="00221AC6"/>
    <w:rsid w:val="00223945"/>
    <w:rsid w:val="00223A6B"/>
    <w:rsid w:val="002246D6"/>
    <w:rsid w:val="00237299"/>
    <w:rsid w:val="00240622"/>
    <w:rsid w:val="00250A88"/>
    <w:rsid w:val="00256B02"/>
    <w:rsid w:val="00261415"/>
    <w:rsid w:val="00273D97"/>
    <w:rsid w:val="00275CA0"/>
    <w:rsid w:val="0028746F"/>
    <w:rsid w:val="002A2F6B"/>
    <w:rsid w:val="002B61AE"/>
    <w:rsid w:val="002C273D"/>
    <w:rsid w:val="002E39BA"/>
    <w:rsid w:val="002E4AA1"/>
    <w:rsid w:val="002E51C6"/>
    <w:rsid w:val="002E62E9"/>
    <w:rsid w:val="002F12FE"/>
    <w:rsid w:val="0030087D"/>
    <w:rsid w:val="00313AB6"/>
    <w:rsid w:val="00314878"/>
    <w:rsid w:val="003262D0"/>
    <w:rsid w:val="003328DB"/>
    <w:rsid w:val="00341A24"/>
    <w:rsid w:val="003567B1"/>
    <w:rsid w:val="0036197F"/>
    <w:rsid w:val="00362164"/>
    <w:rsid w:val="003740C3"/>
    <w:rsid w:val="00393DEA"/>
    <w:rsid w:val="003B31E4"/>
    <w:rsid w:val="003B4E60"/>
    <w:rsid w:val="003B6B4A"/>
    <w:rsid w:val="003C4210"/>
    <w:rsid w:val="003C6B46"/>
    <w:rsid w:val="003F258F"/>
    <w:rsid w:val="0040780F"/>
    <w:rsid w:val="004204C3"/>
    <w:rsid w:val="00424012"/>
    <w:rsid w:val="004415A0"/>
    <w:rsid w:val="004441AD"/>
    <w:rsid w:val="0044521C"/>
    <w:rsid w:val="004866FA"/>
    <w:rsid w:val="00486CEC"/>
    <w:rsid w:val="004879F9"/>
    <w:rsid w:val="004916A0"/>
    <w:rsid w:val="004C3C13"/>
    <w:rsid w:val="004D2DC0"/>
    <w:rsid w:val="004E5297"/>
    <w:rsid w:val="004F01FF"/>
    <w:rsid w:val="0051186A"/>
    <w:rsid w:val="00514E8A"/>
    <w:rsid w:val="0051687C"/>
    <w:rsid w:val="00550887"/>
    <w:rsid w:val="00552DFA"/>
    <w:rsid w:val="00557C54"/>
    <w:rsid w:val="00560F12"/>
    <w:rsid w:val="00561C54"/>
    <w:rsid w:val="00563C3A"/>
    <w:rsid w:val="00565816"/>
    <w:rsid w:val="00576F58"/>
    <w:rsid w:val="00582F4B"/>
    <w:rsid w:val="005B46AB"/>
    <w:rsid w:val="005B77BB"/>
    <w:rsid w:val="005C3544"/>
    <w:rsid w:val="005C6D83"/>
    <w:rsid w:val="005D229F"/>
    <w:rsid w:val="005E6D2E"/>
    <w:rsid w:val="006005F3"/>
    <w:rsid w:val="0061084A"/>
    <w:rsid w:val="00614AC8"/>
    <w:rsid w:val="00615670"/>
    <w:rsid w:val="00617975"/>
    <w:rsid w:val="00625EBA"/>
    <w:rsid w:val="00626911"/>
    <w:rsid w:val="00653125"/>
    <w:rsid w:val="00654605"/>
    <w:rsid w:val="00670687"/>
    <w:rsid w:val="00674085"/>
    <w:rsid w:val="00674DE9"/>
    <w:rsid w:val="006A1C45"/>
    <w:rsid w:val="006A3F8F"/>
    <w:rsid w:val="006A4BE6"/>
    <w:rsid w:val="006A56B5"/>
    <w:rsid w:val="006A7555"/>
    <w:rsid w:val="006B59A0"/>
    <w:rsid w:val="006C28ED"/>
    <w:rsid w:val="006E0CC7"/>
    <w:rsid w:val="006E1611"/>
    <w:rsid w:val="006E20D3"/>
    <w:rsid w:val="006E61E9"/>
    <w:rsid w:val="006F0875"/>
    <w:rsid w:val="00700D10"/>
    <w:rsid w:val="007033BF"/>
    <w:rsid w:val="00710473"/>
    <w:rsid w:val="0072355F"/>
    <w:rsid w:val="0074051F"/>
    <w:rsid w:val="00745A68"/>
    <w:rsid w:val="00771C91"/>
    <w:rsid w:val="00774470"/>
    <w:rsid w:val="0079791F"/>
    <w:rsid w:val="007A1653"/>
    <w:rsid w:val="007B6089"/>
    <w:rsid w:val="007D15E5"/>
    <w:rsid w:val="007D361C"/>
    <w:rsid w:val="007D62C3"/>
    <w:rsid w:val="007E128D"/>
    <w:rsid w:val="007F5016"/>
    <w:rsid w:val="00803BD0"/>
    <w:rsid w:val="00824CAC"/>
    <w:rsid w:val="00836F69"/>
    <w:rsid w:val="008405E7"/>
    <w:rsid w:val="00840A75"/>
    <w:rsid w:val="00843930"/>
    <w:rsid w:val="00846167"/>
    <w:rsid w:val="00854714"/>
    <w:rsid w:val="008566A6"/>
    <w:rsid w:val="00881316"/>
    <w:rsid w:val="00882363"/>
    <w:rsid w:val="008846AF"/>
    <w:rsid w:val="0089625B"/>
    <w:rsid w:val="00897FC9"/>
    <w:rsid w:val="008A34FB"/>
    <w:rsid w:val="008C5E25"/>
    <w:rsid w:val="008E677B"/>
    <w:rsid w:val="00900236"/>
    <w:rsid w:val="0090065F"/>
    <w:rsid w:val="00931688"/>
    <w:rsid w:val="00931F36"/>
    <w:rsid w:val="00933EE0"/>
    <w:rsid w:val="00941884"/>
    <w:rsid w:val="0094396B"/>
    <w:rsid w:val="00944906"/>
    <w:rsid w:val="00960487"/>
    <w:rsid w:val="009655C0"/>
    <w:rsid w:val="00984A1F"/>
    <w:rsid w:val="00997C64"/>
    <w:rsid w:val="009A2588"/>
    <w:rsid w:val="009C0452"/>
    <w:rsid w:val="009C2AA1"/>
    <w:rsid w:val="009D4489"/>
    <w:rsid w:val="009E0B94"/>
    <w:rsid w:val="009E4939"/>
    <w:rsid w:val="009F6B09"/>
    <w:rsid w:val="00A014E1"/>
    <w:rsid w:val="00A029CA"/>
    <w:rsid w:val="00A03D1F"/>
    <w:rsid w:val="00A12D13"/>
    <w:rsid w:val="00A24906"/>
    <w:rsid w:val="00A3498D"/>
    <w:rsid w:val="00A37F96"/>
    <w:rsid w:val="00A467E8"/>
    <w:rsid w:val="00A62C19"/>
    <w:rsid w:val="00A709B2"/>
    <w:rsid w:val="00A723CF"/>
    <w:rsid w:val="00A75CFC"/>
    <w:rsid w:val="00A81530"/>
    <w:rsid w:val="00A90D7D"/>
    <w:rsid w:val="00A96CC5"/>
    <w:rsid w:val="00AA4425"/>
    <w:rsid w:val="00AA55A7"/>
    <w:rsid w:val="00AC1361"/>
    <w:rsid w:val="00AC32F8"/>
    <w:rsid w:val="00AD0357"/>
    <w:rsid w:val="00AD4297"/>
    <w:rsid w:val="00AE1E45"/>
    <w:rsid w:val="00B07CF9"/>
    <w:rsid w:val="00B12635"/>
    <w:rsid w:val="00B225BE"/>
    <w:rsid w:val="00B30BB3"/>
    <w:rsid w:val="00B32CAD"/>
    <w:rsid w:val="00B33EEC"/>
    <w:rsid w:val="00B442F2"/>
    <w:rsid w:val="00B449CD"/>
    <w:rsid w:val="00B47977"/>
    <w:rsid w:val="00B52522"/>
    <w:rsid w:val="00B549F5"/>
    <w:rsid w:val="00B56912"/>
    <w:rsid w:val="00B63C94"/>
    <w:rsid w:val="00B8485F"/>
    <w:rsid w:val="00B86C2E"/>
    <w:rsid w:val="00B932FC"/>
    <w:rsid w:val="00BB3845"/>
    <w:rsid w:val="00BC3EA1"/>
    <w:rsid w:val="00BD5AC2"/>
    <w:rsid w:val="00BF2F95"/>
    <w:rsid w:val="00BF2FC8"/>
    <w:rsid w:val="00BF53E1"/>
    <w:rsid w:val="00C0352E"/>
    <w:rsid w:val="00C100BA"/>
    <w:rsid w:val="00C26069"/>
    <w:rsid w:val="00C2766C"/>
    <w:rsid w:val="00C30B8D"/>
    <w:rsid w:val="00C31FCE"/>
    <w:rsid w:val="00C579F5"/>
    <w:rsid w:val="00C62393"/>
    <w:rsid w:val="00C7423A"/>
    <w:rsid w:val="00C95811"/>
    <w:rsid w:val="00CC45BF"/>
    <w:rsid w:val="00CE1171"/>
    <w:rsid w:val="00CE1780"/>
    <w:rsid w:val="00CF3F06"/>
    <w:rsid w:val="00D01477"/>
    <w:rsid w:val="00D174CE"/>
    <w:rsid w:val="00D23690"/>
    <w:rsid w:val="00D4113E"/>
    <w:rsid w:val="00D56681"/>
    <w:rsid w:val="00D65038"/>
    <w:rsid w:val="00D75499"/>
    <w:rsid w:val="00D95772"/>
    <w:rsid w:val="00DB13F1"/>
    <w:rsid w:val="00DB319D"/>
    <w:rsid w:val="00DB5C51"/>
    <w:rsid w:val="00DC2841"/>
    <w:rsid w:val="00DD454A"/>
    <w:rsid w:val="00DF482B"/>
    <w:rsid w:val="00E1402E"/>
    <w:rsid w:val="00E16A4A"/>
    <w:rsid w:val="00E30079"/>
    <w:rsid w:val="00E42C86"/>
    <w:rsid w:val="00E56956"/>
    <w:rsid w:val="00E65F0E"/>
    <w:rsid w:val="00E760EF"/>
    <w:rsid w:val="00E85005"/>
    <w:rsid w:val="00E9320B"/>
    <w:rsid w:val="00E934AD"/>
    <w:rsid w:val="00E93C3A"/>
    <w:rsid w:val="00EA6105"/>
    <w:rsid w:val="00EB2979"/>
    <w:rsid w:val="00EC63D8"/>
    <w:rsid w:val="00ED088B"/>
    <w:rsid w:val="00EF1B83"/>
    <w:rsid w:val="00EF25ED"/>
    <w:rsid w:val="00F227B9"/>
    <w:rsid w:val="00F36A7E"/>
    <w:rsid w:val="00F37412"/>
    <w:rsid w:val="00F77231"/>
    <w:rsid w:val="00F9704D"/>
    <w:rsid w:val="00FB4EFB"/>
    <w:rsid w:val="00FC70FA"/>
    <w:rsid w:val="00FD3617"/>
    <w:rsid w:val="00FD4B14"/>
    <w:rsid w:val="00FE1C0A"/>
    <w:rsid w:val="00FE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6D6"/>
    <w:rPr>
      <w:rFonts w:ascii="Arial" w:hAnsi="Arial"/>
      <w:kern w:val="24"/>
      <w:sz w:val="24"/>
    </w:rPr>
  </w:style>
  <w:style w:type="paragraph" w:styleId="1">
    <w:name w:val="heading 1"/>
    <w:basedOn w:val="a"/>
    <w:next w:val="a"/>
    <w:qFormat/>
    <w:rsid w:val="002246D6"/>
    <w:pPr>
      <w:keepNext/>
      <w:widowControl w:val="0"/>
      <w:spacing w:before="240" w:after="60"/>
      <w:jc w:val="center"/>
      <w:outlineLvl w:val="0"/>
    </w:pPr>
    <w:rPr>
      <w:b/>
      <w:caps/>
      <w:kern w:val="28"/>
      <w:u w:val="single"/>
    </w:rPr>
  </w:style>
  <w:style w:type="paragraph" w:styleId="2">
    <w:name w:val="heading 2"/>
    <w:basedOn w:val="a"/>
    <w:next w:val="a"/>
    <w:qFormat/>
    <w:rsid w:val="002246D6"/>
    <w:pPr>
      <w:keepNext/>
      <w:widowControl w:val="0"/>
      <w:spacing w:before="240" w:after="60"/>
      <w:ind w:left="6096"/>
      <w:outlineLvl w:val="1"/>
    </w:pPr>
    <w:rPr>
      <w:rFonts w:ascii="Times New Roman" w:hAnsi="Times New Roman"/>
      <w:caps/>
      <w:kern w:val="0"/>
    </w:rPr>
  </w:style>
  <w:style w:type="paragraph" w:styleId="3">
    <w:name w:val="heading 3"/>
    <w:basedOn w:val="a"/>
    <w:next w:val="a"/>
    <w:qFormat/>
    <w:rsid w:val="002246D6"/>
    <w:pPr>
      <w:keepNext/>
      <w:spacing w:line="480" w:lineRule="auto"/>
      <w:ind w:right="-1"/>
      <w:jc w:val="center"/>
      <w:outlineLvl w:val="2"/>
    </w:pPr>
    <w:rPr>
      <w:kern w:val="0"/>
      <w:sz w:val="32"/>
    </w:rPr>
  </w:style>
  <w:style w:type="paragraph" w:styleId="4">
    <w:name w:val="heading 4"/>
    <w:basedOn w:val="a"/>
    <w:next w:val="a"/>
    <w:qFormat/>
    <w:rsid w:val="002246D6"/>
    <w:pPr>
      <w:keepNext/>
      <w:spacing w:line="480" w:lineRule="auto"/>
      <w:ind w:right="-1"/>
      <w:jc w:val="center"/>
      <w:outlineLvl w:val="3"/>
    </w:pPr>
    <w:rPr>
      <w:b/>
      <w:kern w:val="0"/>
      <w:sz w:val="32"/>
    </w:rPr>
  </w:style>
  <w:style w:type="paragraph" w:styleId="5">
    <w:name w:val="heading 5"/>
    <w:basedOn w:val="a"/>
    <w:next w:val="a"/>
    <w:qFormat/>
    <w:rsid w:val="002246D6"/>
    <w:pPr>
      <w:keepNext/>
      <w:spacing w:line="480" w:lineRule="auto"/>
      <w:ind w:right="-1"/>
      <w:jc w:val="center"/>
      <w:outlineLvl w:val="4"/>
    </w:pPr>
    <w:rPr>
      <w:kern w:val="0"/>
      <w:sz w:val="34"/>
    </w:rPr>
  </w:style>
  <w:style w:type="paragraph" w:styleId="6">
    <w:name w:val="heading 6"/>
    <w:basedOn w:val="a"/>
    <w:next w:val="a"/>
    <w:qFormat/>
    <w:rsid w:val="002246D6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246D6"/>
    <w:pPr>
      <w:keepNext/>
      <w:jc w:val="center"/>
      <w:outlineLvl w:val="6"/>
    </w:pPr>
    <w:rPr>
      <w:rFonts w:ascii="Times New Roman" w:hAnsi="Times New Roman"/>
      <w:b/>
      <w:sz w:val="44"/>
    </w:rPr>
  </w:style>
  <w:style w:type="paragraph" w:styleId="8">
    <w:name w:val="heading 8"/>
    <w:basedOn w:val="a"/>
    <w:next w:val="a"/>
    <w:qFormat/>
    <w:rsid w:val="002246D6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qFormat/>
    <w:rsid w:val="002246D6"/>
    <w:pPr>
      <w:keepNext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46D6"/>
    <w:pPr>
      <w:widowControl w:val="0"/>
      <w:ind w:firstLine="567"/>
      <w:jc w:val="both"/>
    </w:pPr>
    <w:rPr>
      <w:rFonts w:ascii="Times New Roman" w:hAnsi="Times New Roman"/>
      <w:sz w:val="28"/>
    </w:rPr>
  </w:style>
  <w:style w:type="paragraph" w:styleId="a4">
    <w:name w:val="Plain Text"/>
    <w:basedOn w:val="a"/>
    <w:rsid w:val="002246D6"/>
    <w:rPr>
      <w:rFonts w:ascii="Courier New" w:hAnsi="Courier New"/>
      <w:kern w:val="0"/>
      <w:sz w:val="20"/>
    </w:rPr>
  </w:style>
  <w:style w:type="paragraph" w:styleId="a5">
    <w:name w:val="Title"/>
    <w:basedOn w:val="a"/>
    <w:qFormat/>
    <w:rsid w:val="002246D6"/>
    <w:pPr>
      <w:jc w:val="center"/>
    </w:pPr>
    <w:rPr>
      <w:rFonts w:ascii="Times New Roman" w:hAnsi="Times New Roman"/>
      <w:b/>
      <w:kern w:val="0"/>
      <w:sz w:val="20"/>
    </w:rPr>
  </w:style>
  <w:style w:type="paragraph" w:styleId="a6">
    <w:name w:val="Balloon Text"/>
    <w:basedOn w:val="a"/>
    <w:semiHidden/>
    <w:rsid w:val="002F12F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7423A"/>
    <w:rPr>
      <w:color w:val="0000FF"/>
      <w:u w:val="single"/>
    </w:rPr>
  </w:style>
  <w:style w:type="paragraph" w:styleId="a8">
    <w:name w:val="Body Text"/>
    <w:basedOn w:val="a"/>
    <w:rsid w:val="00944906"/>
    <w:pPr>
      <w:spacing w:after="120"/>
    </w:pPr>
  </w:style>
  <w:style w:type="table" w:styleId="a9">
    <w:name w:val="Table Grid"/>
    <w:basedOn w:val="a1"/>
    <w:rsid w:val="000C2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2012FootnoteAffiliation">
    <w:name w:val="Si2012_Footnote_Affiliation"/>
    <w:rsid w:val="00206B72"/>
    <w:rPr>
      <w:vertAlign w:val="superscript"/>
    </w:rPr>
  </w:style>
  <w:style w:type="paragraph" w:styleId="aa">
    <w:name w:val="footer"/>
    <w:basedOn w:val="a"/>
    <w:rsid w:val="00BF53E1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BF53E1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62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1</vt:lpstr>
    </vt:vector>
  </TitlesOfParts>
  <Company>Elcom Ltd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</dc:title>
  <dc:subject/>
  <dc:creator>Alexandre Katalov</dc:creator>
  <cp:keywords/>
  <dc:description/>
  <cp:lastModifiedBy>Admin</cp:lastModifiedBy>
  <cp:revision>9</cp:revision>
  <cp:lastPrinted>2012-02-11T10:30:00Z</cp:lastPrinted>
  <dcterms:created xsi:type="dcterms:W3CDTF">2014-03-27T18:40:00Z</dcterms:created>
  <dcterms:modified xsi:type="dcterms:W3CDTF">2014-03-27T20:58:00Z</dcterms:modified>
</cp:coreProperties>
</file>